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2C2887" w:rsidRDefault="0021609D" w:rsidP="0021609D">
      <w:pPr>
        <w:ind w:left="-567"/>
        <w:rPr>
          <w:rFonts w:ascii="Arial" w:hAnsi="Arial" w:cs="Arial"/>
          <w:b/>
          <w:sz w:val="18"/>
          <w:szCs w:val="18"/>
          <w:lang w:val="es-CL"/>
        </w:rPr>
      </w:pPr>
    </w:p>
    <w:p w:rsidR="004254D7" w:rsidRPr="002C2887" w:rsidRDefault="004254D7" w:rsidP="004254D7">
      <w:pPr>
        <w:ind w:left="-284"/>
        <w:jc w:val="center"/>
        <w:rPr>
          <w:rFonts w:ascii="Arial" w:hAnsi="Arial" w:cs="Arial"/>
          <w:b/>
          <w:noProof/>
          <w:sz w:val="18"/>
          <w:szCs w:val="18"/>
          <w:lang w:val="es-CL" w:eastAsia="es-CL"/>
        </w:rPr>
      </w:pPr>
    </w:p>
    <w:p w:rsidR="005D7568" w:rsidRDefault="005D7568" w:rsidP="008D2BEB">
      <w:pPr>
        <w:tabs>
          <w:tab w:val="left" w:pos="540"/>
        </w:tabs>
        <w:spacing w:line="276" w:lineRule="auto"/>
        <w:ind w:left="-284"/>
        <w:jc w:val="center"/>
        <w:rPr>
          <w:rFonts w:ascii="Arial" w:hAnsi="Arial" w:cs="Arial"/>
          <w:b/>
          <w:sz w:val="28"/>
          <w:szCs w:val="28"/>
          <w:lang w:val="es-CL"/>
        </w:rPr>
      </w:pPr>
      <w:r w:rsidRPr="008D2BEB">
        <w:rPr>
          <w:rFonts w:ascii="Arial" w:hAnsi="Arial" w:cs="Arial"/>
          <w:b/>
          <w:sz w:val="28"/>
          <w:szCs w:val="28"/>
        </w:rPr>
        <w:t>CRUCERO POR EL PACIFICO Y OCEANÍA</w:t>
      </w:r>
      <w:r w:rsidRPr="008D2BEB">
        <w:rPr>
          <w:rFonts w:ascii="Arial" w:hAnsi="Arial" w:cs="Arial"/>
          <w:b/>
          <w:sz w:val="28"/>
          <w:szCs w:val="28"/>
          <w:lang w:val="es-CL"/>
        </w:rPr>
        <w:t xml:space="preserve"> </w:t>
      </w:r>
    </w:p>
    <w:p w:rsidR="009B644E" w:rsidRDefault="008D2BEB" w:rsidP="008D2BEB">
      <w:pPr>
        <w:tabs>
          <w:tab w:val="left" w:pos="540"/>
        </w:tabs>
        <w:spacing w:line="276" w:lineRule="auto"/>
        <w:ind w:left="-284"/>
        <w:jc w:val="center"/>
        <w:rPr>
          <w:rFonts w:ascii="Arial" w:hAnsi="Arial" w:cs="Arial"/>
          <w:b/>
          <w:sz w:val="28"/>
          <w:szCs w:val="28"/>
          <w:lang w:val="es-CL"/>
        </w:rPr>
      </w:pPr>
      <w:r w:rsidRPr="008D2BEB">
        <w:rPr>
          <w:rFonts w:ascii="Arial" w:hAnsi="Arial" w:cs="Arial"/>
          <w:b/>
          <w:sz w:val="28"/>
          <w:szCs w:val="28"/>
          <w:lang w:val="es-CL"/>
        </w:rPr>
        <w:t>EL ICÓNICO KIMBERLY DE AUSTRALIA</w:t>
      </w:r>
    </w:p>
    <w:p w:rsidR="008D2BEB" w:rsidRPr="008D2BEB" w:rsidRDefault="008D2BEB" w:rsidP="008D2BEB">
      <w:pPr>
        <w:tabs>
          <w:tab w:val="left" w:pos="540"/>
        </w:tabs>
        <w:spacing w:line="276" w:lineRule="auto"/>
        <w:ind w:left="-284"/>
        <w:jc w:val="center"/>
        <w:rPr>
          <w:rFonts w:ascii="Arial" w:hAnsi="Arial" w:cs="Arial"/>
          <w:b/>
          <w:sz w:val="28"/>
          <w:szCs w:val="28"/>
        </w:rPr>
      </w:pPr>
    </w:p>
    <w:p w:rsidR="002C2887" w:rsidRDefault="005D7568" w:rsidP="008D2BEB">
      <w:pPr>
        <w:tabs>
          <w:tab w:val="left" w:pos="540"/>
        </w:tabs>
        <w:spacing w:line="276" w:lineRule="auto"/>
        <w:ind w:left="-284"/>
        <w:jc w:val="center"/>
        <w:rPr>
          <w:rFonts w:ascii="Arial" w:hAnsi="Arial" w:cs="Arial"/>
          <w:b/>
          <w:sz w:val="28"/>
          <w:szCs w:val="28"/>
          <w:lang w:val="es-CL"/>
        </w:rPr>
      </w:pPr>
      <w:r w:rsidRPr="008D2BEB">
        <w:rPr>
          <w:rFonts w:ascii="Arial" w:hAnsi="Arial" w:cs="Arial"/>
          <w:b/>
          <w:sz w:val="28"/>
          <w:szCs w:val="28"/>
          <w:lang w:val="es-CL"/>
        </w:rPr>
        <w:t>11 DÍAS / 10 NOCHES</w:t>
      </w:r>
    </w:p>
    <w:p w:rsidR="008D2BEB" w:rsidRPr="002C2887" w:rsidRDefault="008D2BEB" w:rsidP="009A2FF1">
      <w:pPr>
        <w:tabs>
          <w:tab w:val="left" w:pos="540"/>
        </w:tabs>
        <w:spacing w:line="276" w:lineRule="auto"/>
        <w:ind w:left="-284"/>
        <w:rPr>
          <w:rFonts w:ascii="Arial" w:hAnsi="Arial" w:cs="Arial"/>
          <w:b/>
          <w:sz w:val="18"/>
          <w:szCs w:val="18"/>
          <w:u w:val="single"/>
          <w:lang w:val="es-CL"/>
        </w:rPr>
      </w:pPr>
    </w:p>
    <w:p w:rsidR="009D0501" w:rsidRPr="002C2887" w:rsidRDefault="002C2887" w:rsidP="009A2FF1">
      <w:pPr>
        <w:tabs>
          <w:tab w:val="left" w:pos="540"/>
        </w:tabs>
        <w:spacing w:line="276" w:lineRule="auto"/>
        <w:ind w:left="-284"/>
        <w:rPr>
          <w:rFonts w:ascii="Arial" w:hAnsi="Arial" w:cs="Arial"/>
          <w:b/>
          <w:sz w:val="18"/>
          <w:szCs w:val="18"/>
          <w:u w:val="single"/>
          <w:lang w:val="es-CL"/>
        </w:rPr>
      </w:pPr>
      <w:r w:rsidRPr="002C2887">
        <w:rPr>
          <w:rFonts w:ascii="Arial" w:hAnsi="Arial" w:cs="Arial"/>
          <w:b/>
          <w:sz w:val="18"/>
          <w:szCs w:val="18"/>
          <w:u w:val="single"/>
          <w:lang w:val="es-CL"/>
        </w:rPr>
        <w:t>PROGRAMA INCLUYE</w:t>
      </w:r>
      <w:r w:rsidR="005A33C8">
        <w:rPr>
          <w:rFonts w:ascii="Arial" w:hAnsi="Arial" w:cs="Arial"/>
          <w:b/>
          <w:sz w:val="18"/>
          <w:szCs w:val="18"/>
          <w:lang w:val="es-CL"/>
        </w:rPr>
        <w:t>: (</w:t>
      </w:r>
      <w:r w:rsidR="009B644E">
        <w:rPr>
          <w:rFonts w:ascii="Arial" w:hAnsi="Arial" w:cs="Arial"/>
          <w:b/>
          <w:sz w:val="18"/>
          <w:szCs w:val="18"/>
          <w:lang w:val="es-CL"/>
        </w:rPr>
        <w:t>1</w:t>
      </w:r>
      <w:r w:rsidR="008D2BEB">
        <w:rPr>
          <w:rFonts w:ascii="Arial" w:hAnsi="Arial" w:cs="Arial"/>
          <w:b/>
          <w:sz w:val="18"/>
          <w:szCs w:val="18"/>
          <w:lang w:val="es-CL"/>
        </w:rPr>
        <w:t>1</w:t>
      </w:r>
      <w:r w:rsidR="005A33C8">
        <w:rPr>
          <w:rFonts w:ascii="Arial" w:hAnsi="Arial" w:cs="Arial"/>
          <w:b/>
          <w:sz w:val="18"/>
          <w:szCs w:val="18"/>
          <w:lang w:val="es-CL"/>
        </w:rPr>
        <w:t xml:space="preserve"> </w:t>
      </w:r>
      <w:r w:rsidRPr="002C2887">
        <w:rPr>
          <w:rFonts w:ascii="Arial" w:hAnsi="Arial" w:cs="Arial"/>
          <w:b/>
          <w:sz w:val="18"/>
          <w:szCs w:val="18"/>
          <w:lang w:val="es-CL"/>
        </w:rPr>
        <w:t>DIAS/</w:t>
      </w:r>
      <w:r w:rsidR="009B644E">
        <w:rPr>
          <w:rFonts w:ascii="Arial" w:hAnsi="Arial" w:cs="Arial"/>
          <w:b/>
          <w:sz w:val="18"/>
          <w:szCs w:val="18"/>
          <w:lang w:val="es-CL"/>
        </w:rPr>
        <w:t>1</w:t>
      </w:r>
      <w:r w:rsidR="008D2BEB">
        <w:rPr>
          <w:rFonts w:ascii="Arial" w:hAnsi="Arial" w:cs="Arial"/>
          <w:b/>
          <w:sz w:val="18"/>
          <w:szCs w:val="18"/>
          <w:lang w:val="es-CL"/>
        </w:rPr>
        <w:t>0</w:t>
      </w:r>
      <w:r w:rsidRPr="002C2887">
        <w:rPr>
          <w:rFonts w:ascii="Arial" w:hAnsi="Arial" w:cs="Arial"/>
          <w:b/>
          <w:sz w:val="18"/>
          <w:szCs w:val="18"/>
          <w:lang w:val="es-CL"/>
        </w:rPr>
        <w:t xml:space="preserve"> NOCHES)</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EXPEDICIÓN Y NAVEGACIÓN DE CRUCERO.</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PENSIÓN COMPLETA.</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IMPUESTOS DE PUERTO.</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 xml:space="preserve">FACILIDAD PARA LA PRÁCTICA DE DEPORTES ACUÁTICOS Y USO ILIMITADO DE LOS EQUIPOS NO MOTORIZADOS NI BUCEO. </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ENTRETENIMIENTO A BORDO.</w:t>
      </w:r>
    </w:p>
    <w:p w:rsidR="008D2BEB" w:rsidRP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 xml:space="preserve">BEBIDAS ALCOHÓLICAS Y NO ALCOHÓLICAS, CAPPUCCINO Y CAFÉS ESPECIALES. </w:t>
      </w:r>
    </w:p>
    <w:p w:rsid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DESCUBRIMIENTO EDUCATIVO EN EL RESPETO DEL MEDIO AMBIENTE.</w:t>
      </w:r>
    </w:p>
    <w:p w:rsidR="0068706A" w:rsidRPr="008D2BEB" w:rsidRDefault="0068706A"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ab/>
      </w:r>
      <w:r w:rsidRPr="008D2BEB">
        <w:rPr>
          <w:rFonts w:ascii="Arial" w:hAnsi="Arial" w:cs="Arial"/>
          <w:sz w:val="18"/>
          <w:szCs w:val="18"/>
          <w:lang w:val="es-CL"/>
        </w:rPr>
        <w:tab/>
      </w:r>
      <w:r w:rsidRPr="008D2BEB">
        <w:rPr>
          <w:rFonts w:ascii="Arial" w:hAnsi="Arial" w:cs="Arial"/>
          <w:sz w:val="18"/>
          <w:szCs w:val="18"/>
          <w:lang w:val="es-CL"/>
        </w:rPr>
        <w:tab/>
      </w:r>
      <w:r w:rsidRPr="008D2BEB">
        <w:rPr>
          <w:rFonts w:ascii="Arial" w:hAnsi="Arial" w:cs="Arial"/>
          <w:sz w:val="18"/>
          <w:szCs w:val="18"/>
          <w:lang w:val="es-CL"/>
        </w:rPr>
        <w:tab/>
        <w:t xml:space="preserve">       </w:t>
      </w:r>
    </w:p>
    <w:p w:rsidR="004C1F88" w:rsidRPr="002C2887" w:rsidRDefault="002C2887" w:rsidP="004C1F88">
      <w:pPr>
        <w:spacing w:line="276" w:lineRule="auto"/>
        <w:ind w:left="-284"/>
        <w:rPr>
          <w:rFonts w:ascii="Arial" w:hAnsi="Arial" w:cs="Arial"/>
          <w:b/>
          <w:sz w:val="18"/>
          <w:szCs w:val="18"/>
          <w:u w:val="single"/>
        </w:rPr>
      </w:pPr>
      <w:r w:rsidRPr="002C2887">
        <w:rPr>
          <w:rFonts w:ascii="Arial" w:hAnsi="Arial" w:cs="Arial"/>
          <w:b/>
          <w:sz w:val="18"/>
          <w:szCs w:val="18"/>
          <w:u w:val="single"/>
        </w:rPr>
        <w:t>NO INCLUYE</w:t>
      </w:r>
    </w:p>
    <w:p w:rsidR="004C1F88" w:rsidRPr="005A33C8" w:rsidRDefault="002C2887" w:rsidP="005A33C8">
      <w:pPr>
        <w:spacing w:line="276" w:lineRule="auto"/>
        <w:ind w:left="-284"/>
        <w:rPr>
          <w:rFonts w:ascii="Arial" w:hAnsi="Arial" w:cs="Arial"/>
          <w:b/>
          <w:sz w:val="18"/>
          <w:szCs w:val="18"/>
        </w:rPr>
      </w:pPr>
      <w:r w:rsidRPr="005A33C8">
        <w:rPr>
          <w:rFonts w:ascii="Arial" w:hAnsi="Arial" w:cs="Arial"/>
          <w:b/>
          <w:sz w:val="18"/>
          <w:szCs w:val="18"/>
        </w:rPr>
        <w:t>GASTOS DE AGENCIA</w:t>
      </w:r>
    </w:p>
    <w:p w:rsidR="0068706A" w:rsidRDefault="0068706A" w:rsidP="005A33C8">
      <w:pPr>
        <w:spacing w:line="276" w:lineRule="auto"/>
        <w:ind w:left="-284"/>
        <w:rPr>
          <w:rFonts w:ascii="Arial" w:hAnsi="Arial" w:cs="Arial"/>
          <w:sz w:val="18"/>
          <w:szCs w:val="18"/>
        </w:rPr>
      </w:pPr>
      <w:r>
        <w:rPr>
          <w:rFonts w:ascii="Arial" w:hAnsi="Arial" w:cs="Arial"/>
          <w:sz w:val="18"/>
          <w:szCs w:val="18"/>
        </w:rPr>
        <w:t>BOLETO AÉREO INTERNACIONAL</w:t>
      </w:r>
    </w:p>
    <w:p w:rsidR="004C1F88" w:rsidRPr="005A33C8" w:rsidRDefault="002C2887" w:rsidP="005A33C8">
      <w:pPr>
        <w:spacing w:line="276" w:lineRule="auto"/>
        <w:ind w:left="-284"/>
        <w:rPr>
          <w:rFonts w:ascii="Arial" w:hAnsi="Arial" w:cs="Arial"/>
          <w:sz w:val="18"/>
          <w:szCs w:val="18"/>
        </w:rPr>
      </w:pPr>
      <w:r w:rsidRPr="005A33C8">
        <w:rPr>
          <w:rFonts w:ascii="Arial" w:hAnsi="Arial" w:cs="Arial"/>
          <w:sz w:val="18"/>
          <w:szCs w:val="18"/>
        </w:rPr>
        <w:t>GASTOS PERSONALES O EXTRAS</w:t>
      </w:r>
    </w:p>
    <w:p w:rsidR="008C5A2A"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EXCURSIONES </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TODO ÍTEM NO MENCIONADO COMO INCLUIDO</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SEGURO DE ASISTENCIA MÉDICA </w:t>
      </w:r>
    </w:p>
    <w:p w:rsidR="004C1F88" w:rsidRPr="002C2887" w:rsidRDefault="004C1F88" w:rsidP="004C1F88">
      <w:pPr>
        <w:tabs>
          <w:tab w:val="left" w:pos="426"/>
        </w:tabs>
        <w:spacing w:line="276" w:lineRule="auto"/>
        <w:ind w:left="-284"/>
        <w:jc w:val="both"/>
        <w:rPr>
          <w:rFonts w:ascii="Arial" w:hAnsi="Arial" w:cs="Arial"/>
          <w:sz w:val="18"/>
          <w:szCs w:val="18"/>
        </w:rPr>
      </w:pPr>
    </w:p>
    <w:p w:rsidR="009D0501" w:rsidRPr="002C2887" w:rsidRDefault="009D0501" w:rsidP="00FE46D4">
      <w:pPr>
        <w:ind w:left="-142"/>
        <w:rPr>
          <w:rFonts w:ascii="Arial" w:hAnsi="Arial" w:cs="Arial"/>
          <w:b/>
          <w:sz w:val="18"/>
          <w:szCs w:val="18"/>
          <w:lang w:val="es-CL"/>
        </w:rPr>
      </w:pPr>
    </w:p>
    <w:p w:rsidR="004C1F88" w:rsidRPr="009B644E" w:rsidRDefault="00FE46D4" w:rsidP="005A33C8">
      <w:pPr>
        <w:ind w:left="-426"/>
        <w:rPr>
          <w:rFonts w:ascii="Arial" w:hAnsi="Arial" w:cs="Arial"/>
          <w:b/>
          <w:sz w:val="18"/>
          <w:szCs w:val="18"/>
          <w:lang w:val="es-CL"/>
        </w:rPr>
      </w:pPr>
      <w:r w:rsidRPr="009B644E">
        <w:rPr>
          <w:rFonts w:ascii="Arial" w:hAnsi="Arial" w:cs="Arial"/>
          <w:b/>
          <w:sz w:val="18"/>
          <w:szCs w:val="18"/>
          <w:lang w:val="es-CL"/>
        </w:rPr>
        <w:t xml:space="preserve">VALOR POR PERSONA </w:t>
      </w:r>
      <w:r w:rsidR="00B97C7F" w:rsidRPr="009B644E">
        <w:rPr>
          <w:rFonts w:ascii="Arial" w:hAnsi="Arial" w:cs="Arial"/>
          <w:b/>
          <w:sz w:val="18"/>
          <w:szCs w:val="18"/>
          <w:lang w:val="es-CL"/>
        </w:rPr>
        <w:t xml:space="preserve">EN BASE </w:t>
      </w:r>
      <w:r w:rsidR="009A2FF1" w:rsidRPr="009B644E">
        <w:rPr>
          <w:rFonts w:ascii="Arial" w:hAnsi="Arial" w:cs="Arial"/>
          <w:b/>
          <w:sz w:val="18"/>
          <w:szCs w:val="18"/>
          <w:lang w:val="es-CL"/>
        </w:rPr>
        <w:t>CABINA</w:t>
      </w:r>
      <w:r w:rsidR="00B97C7F" w:rsidRPr="009B644E">
        <w:rPr>
          <w:rFonts w:ascii="Arial" w:hAnsi="Arial" w:cs="Arial"/>
          <w:b/>
          <w:sz w:val="18"/>
          <w:szCs w:val="18"/>
          <w:lang w:val="es-CL"/>
        </w:rPr>
        <w:t xml:space="preserve"> SELECCIONADA </w:t>
      </w:r>
      <w:r w:rsidRPr="009B644E">
        <w:rPr>
          <w:rFonts w:ascii="Arial" w:hAnsi="Arial" w:cs="Arial"/>
          <w:b/>
          <w:sz w:val="18"/>
          <w:szCs w:val="18"/>
          <w:lang w:val="es-CL"/>
        </w:rPr>
        <w:t xml:space="preserve">EN USD, DÓLAR: </w:t>
      </w:r>
      <w:r w:rsidRPr="009B644E">
        <w:rPr>
          <w:rFonts w:ascii="Arial" w:hAnsi="Arial" w:cs="Arial"/>
          <w:b/>
          <w:sz w:val="18"/>
          <w:szCs w:val="18"/>
          <w:lang w:val="es-CL"/>
        </w:rPr>
        <w:tab/>
      </w:r>
    </w:p>
    <w:p w:rsidR="00471DC6" w:rsidRPr="009B644E" w:rsidRDefault="00471DC6" w:rsidP="00FE46D4">
      <w:pPr>
        <w:ind w:left="-142"/>
        <w:rPr>
          <w:rFonts w:ascii="Arial" w:hAnsi="Arial" w:cs="Arial"/>
          <w:b/>
          <w:sz w:val="18"/>
          <w:szCs w:val="18"/>
          <w:lang w:val="es-CL"/>
        </w:rPr>
      </w:pPr>
    </w:p>
    <w:tbl>
      <w:tblPr>
        <w:tblW w:w="9901" w:type="dxa"/>
        <w:tblInd w:w="-330" w:type="dxa"/>
        <w:tblCellMar>
          <w:left w:w="70" w:type="dxa"/>
          <w:right w:w="70" w:type="dxa"/>
        </w:tblCellMar>
        <w:tblLook w:val="04A0" w:firstRow="1" w:lastRow="0" w:firstColumn="1" w:lastColumn="0" w:noHBand="0" w:noVBand="1"/>
      </w:tblPr>
      <w:tblGrid>
        <w:gridCol w:w="1709"/>
        <w:gridCol w:w="5449"/>
        <w:gridCol w:w="2743"/>
      </w:tblGrid>
      <w:tr w:rsidR="008C5A2A" w:rsidRPr="009B644E"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8C5A2A" w:rsidRPr="009B644E" w:rsidRDefault="008C5A2A" w:rsidP="008C5A2A">
            <w:pPr>
              <w:jc w:val="center"/>
              <w:rPr>
                <w:rFonts w:ascii="Arial" w:eastAsia="Times New Roman" w:hAnsi="Arial" w:cs="Arial"/>
                <w:b/>
                <w:bCs/>
                <w:color w:val="FFFFFF" w:themeColor="background1"/>
                <w:sz w:val="18"/>
                <w:szCs w:val="18"/>
                <w:lang w:eastAsia="es-CL"/>
              </w:rPr>
            </w:pPr>
            <w:r>
              <w:rPr>
                <w:rFonts w:ascii="Arial" w:eastAsia="Times New Roman" w:hAnsi="Arial" w:cs="Arial"/>
                <w:b/>
                <w:bCs/>
                <w:color w:val="FFFFFF" w:themeColor="background1"/>
                <w:sz w:val="18"/>
                <w:szCs w:val="18"/>
                <w:lang w:eastAsia="es-CL"/>
              </w:rPr>
              <w:t>FECHA DE ZARPE</w:t>
            </w:r>
          </w:p>
        </w:tc>
        <w:tc>
          <w:tcPr>
            <w:tcW w:w="544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rsidR="008C5A2A" w:rsidRDefault="008C5A2A" w:rsidP="008C5A2A">
            <w:pPr>
              <w:jc w:val="center"/>
              <w:rPr>
                <w:rFonts w:ascii="Arial" w:eastAsia="Times New Roman" w:hAnsi="Arial" w:cs="Arial"/>
                <w:b/>
                <w:bCs/>
                <w:color w:val="FFFFFF" w:themeColor="background1"/>
                <w:sz w:val="18"/>
                <w:szCs w:val="18"/>
                <w:lang w:eastAsia="es-CL"/>
              </w:rPr>
            </w:pPr>
          </w:p>
          <w:p w:rsidR="008C5A2A" w:rsidRPr="009B644E" w:rsidRDefault="008C5A2A" w:rsidP="008C5A2A">
            <w:pPr>
              <w:jc w:val="center"/>
              <w:rPr>
                <w:rFonts w:ascii="Arial" w:eastAsia="Times New Roman" w:hAnsi="Arial" w:cs="Arial"/>
                <w:b/>
                <w:bCs/>
                <w:color w:val="FFFFFF" w:themeColor="background1"/>
                <w:sz w:val="18"/>
                <w:szCs w:val="18"/>
                <w:lang w:eastAsia="es-CL"/>
              </w:rPr>
            </w:pPr>
            <w:r>
              <w:rPr>
                <w:rFonts w:ascii="Arial" w:eastAsia="Times New Roman" w:hAnsi="Arial" w:cs="Arial"/>
                <w:b/>
                <w:bCs/>
                <w:color w:val="FFFFFF" w:themeColor="background1"/>
                <w:sz w:val="18"/>
                <w:szCs w:val="18"/>
                <w:lang w:eastAsia="es-CL"/>
              </w:rPr>
              <w:t>TIPO DE CABINA</w:t>
            </w:r>
          </w:p>
        </w:tc>
        <w:tc>
          <w:tcPr>
            <w:tcW w:w="2743"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8C5A2A" w:rsidRPr="009B644E" w:rsidRDefault="008C5A2A" w:rsidP="008C5A2A">
            <w:pPr>
              <w:jc w:val="center"/>
              <w:rPr>
                <w:rFonts w:ascii="Arial" w:eastAsia="Times New Roman" w:hAnsi="Arial" w:cs="Arial"/>
                <w:b/>
                <w:bCs/>
                <w:color w:val="FFFFFF" w:themeColor="background1"/>
                <w:sz w:val="18"/>
                <w:szCs w:val="18"/>
                <w:lang w:eastAsia="es-CL"/>
              </w:rPr>
            </w:pPr>
            <w:r w:rsidRPr="009B644E">
              <w:rPr>
                <w:rFonts w:ascii="Arial" w:eastAsia="Times New Roman" w:hAnsi="Arial" w:cs="Arial"/>
                <w:b/>
                <w:bCs/>
                <w:color w:val="FFFFFF" w:themeColor="background1"/>
                <w:sz w:val="18"/>
                <w:szCs w:val="18"/>
                <w:lang w:eastAsia="es-CL"/>
              </w:rPr>
              <w:t>VALOR POR PERSONA, EN DÓLARES DOBLE</w:t>
            </w:r>
          </w:p>
        </w:tc>
      </w:tr>
      <w:tr w:rsidR="008C5A2A" w:rsidRPr="009B644E"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C5A2A" w:rsidP="008C5A2A">
            <w:pPr>
              <w:jc w:val="both"/>
              <w:rPr>
                <w:rFonts w:ascii="Arial" w:eastAsia="Times New Roman" w:hAnsi="Arial" w:cs="Arial"/>
                <w:b/>
                <w:bCs/>
                <w:color w:val="000000"/>
                <w:sz w:val="18"/>
                <w:szCs w:val="18"/>
                <w:lang w:eastAsia="es-CL"/>
              </w:rPr>
            </w:pPr>
            <w:r w:rsidRPr="008C5A2A">
              <w:rPr>
                <w:rFonts w:ascii="Arial" w:eastAsia="Times New Roman" w:hAnsi="Arial" w:cs="Arial"/>
                <w:sz w:val="18"/>
                <w:szCs w:val="18"/>
                <w:lang w:eastAsia="es-CL"/>
              </w:rPr>
              <w:t>02 JUL, 2019</w:t>
            </w:r>
          </w:p>
        </w:tc>
        <w:tc>
          <w:tcPr>
            <w:tcW w:w="5449" w:type="dxa"/>
            <w:tcBorders>
              <w:top w:val="single" w:sz="4" w:space="0" w:color="auto"/>
              <w:left w:val="single" w:sz="4" w:space="0" w:color="auto"/>
              <w:bottom w:val="single" w:sz="4" w:space="0" w:color="auto"/>
              <w:right w:val="single" w:sz="4" w:space="0" w:color="auto"/>
            </w:tcBorders>
            <w:vAlign w:val="bottom"/>
          </w:tcPr>
          <w:p w:rsidR="008C5A2A" w:rsidRPr="008C5A2A" w:rsidRDefault="008C5A2A" w:rsidP="008C5A2A">
            <w:pPr>
              <w:rPr>
                <w:rFonts w:ascii="Arial" w:eastAsia="Times New Roman" w:hAnsi="Arial" w:cs="Arial"/>
                <w:color w:val="000000"/>
                <w:sz w:val="18"/>
                <w:szCs w:val="18"/>
                <w:lang w:eastAsia="es-CL"/>
              </w:rPr>
            </w:pPr>
            <w:r w:rsidRPr="008C5A2A">
              <w:rPr>
                <w:rFonts w:ascii="Arial" w:eastAsia="Times New Roman" w:hAnsi="Arial" w:cs="Arial"/>
                <w:sz w:val="18"/>
                <w:szCs w:val="18"/>
                <w:lang w:eastAsia="es-CL"/>
              </w:rPr>
              <w:t>SUITE PRIVILEGE DECK 5</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C5A2A" w:rsidP="008C5A2A">
            <w:pPr>
              <w:jc w:val="center"/>
              <w:rPr>
                <w:rFonts w:ascii="Arial" w:eastAsia="Times New Roman" w:hAnsi="Arial" w:cs="Arial"/>
                <w:color w:val="000000"/>
                <w:sz w:val="18"/>
                <w:szCs w:val="18"/>
                <w:lang w:eastAsia="es-CL"/>
              </w:rPr>
            </w:pPr>
            <w:r w:rsidRPr="008C5A2A">
              <w:rPr>
                <w:rFonts w:ascii="Arial" w:eastAsia="Times New Roman" w:hAnsi="Arial" w:cs="Arial"/>
                <w:sz w:val="18"/>
                <w:szCs w:val="18"/>
                <w:lang w:eastAsia="es-CL"/>
              </w:rPr>
              <w:t>USD23.090</w:t>
            </w:r>
          </w:p>
        </w:tc>
      </w:tr>
      <w:tr w:rsidR="008C5A2A" w:rsidRPr="00C450E0"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C5A2A" w:rsidP="008C5A2A">
            <w:pPr>
              <w:jc w:val="both"/>
              <w:rPr>
                <w:rFonts w:ascii="Arial" w:eastAsia="Times New Roman" w:hAnsi="Arial" w:cs="Arial"/>
                <w:b/>
                <w:bCs/>
                <w:color w:val="000000"/>
                <w:sz w:val="18"/>
                <w:szCs w:val="18"/>
                <w:lang w:eastAsia="es-CL"/>
              </w:rPr>
            </w:pPr>
            <w:r w:rsidRPr="008C5A2A">
              <w:rPr>
                <w:rFonts w:ascii="Arial" w:eastAsia="Times New Roman" w:hAnsi="Arial" w:cs="Arial"/>
                <w:sz w:val="18"/>
                <w:szCs w:val="18"/>
                <w:lang w:eastAsia="es-CL"/>
              </w:rPr>
              <w:t>22 JUL, 2019</w:t>
            </w:r>
          </w:p>
        </w:tc>
        <w:tc>
          <w:tcPr>
            <w:tcW w:w="5449" w:type="dxa"/>
            <w:tcBorders>
              <w:top w:val="single" w:sz="4" w:space="0" w:color="auto"/>
              <w:left w:val="single" w:sz="4" w:space="0" w:color="auto"/>
              <w:bottom w:val="single" w:sz="4" w:space="0" w:color="auto"/>
              <w:right w:val="single" w:sz="4" w:space="0" w:color="auto"/>
            </w:tcBorders>
            <w:vAlign w:val="bottom"/>
          </w:tcPr>
          <w:p w:rsidR="008C5A2A" w:rsidRPr="008C5A2A" w:rsidRDefault="008C5A2A" w:rsidP="008C5A2A">
            <w:pPr>
              <w:rPr>
                <w:rFonts w:ascii="Arial" w:eastAsia="Times New Roman" w:hAnsi="Arial" w:cs="Arial"/>
                <w:color w:val="000000"/>
                <w:sz w:val="18"/>
                <w:szCs w:val="18"/>
                <w:lang w:eastAsia="es-CL"/>
              </w:rPr>
            </w:pPr>
            <w:r w:rsidRPr="008C5A2A">
              <w:rPr>
                <w:rFonts w:ascii="Arial" w:eastAsia="Times New Roman" w:hAnsi="Arial" w:cs="Arial"/>
                <w:sz w:val="18"/>
                <w:szCs w:val="18"/>
                <w:lang w:eastAsia="es-CL"/>
              </w:rPr>
              <w:t>CABINA DELUXE SUITE DECK 3</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7668C3" w:rsidRDefault="008C5A2A" w:rsidP="008C5A2A">
            <w:pPr>
              <w:jc w:val="center"/>
              <w:rPr>
                <w:rFonts w:ascii="Arial" w:eastAsia="Times New Roman" w:hAnsi="Arial" w:cs="Arial"/>
                <w:b/>
                <w:color w:val="000000"/>
                <w:sz w:val="18"/>
                <w:szCs w:val="18"/>
                <w:lang w:eastAsia="es-CL"/>
              </w:rPr>
            </w:pPr>
            <w:r w:rsidRPr="007668C3">
              <w:rPr>
                <w:rFonts w:ascii="Arial" w:eastAsia="Times New Roman" w:hAnsi="Arial" w:cs="Arial"/>
                <w:b/>
                <w:color w:val="000000"/>
                <w:sz w:val="18"/>
                <w:szCs w:val="18"/>
                <w:lang w:eastAsia="es-CL"/>
              </w:rPr>
              <w:t>USD15.510</w:t>
            </w:r>
          </w:p>
        </w:tc>
      </w:tr>
      <w:tr w:rsidR="008C5A2A" w:rsidRPr="00C450E0"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C5A2A" w:rsidP="008C5A2A">
            <w:pPr>
              <w:jc w:val="both"/>
              <w:rPr>
                <w:rFonts w:ascii="Arial" w:eastAsia="Times New Roman" w:hAnsi="Arial" w:cs="Arial"/>
                <w:b/>
                <w:bCs/>
                <w:color w:val="000000"/>
                <w:sz w:val="18"/>
                <w:szCs w:val="18"/>
                <w:lang w:eastAsia="es-CL"/>
              </w:rPr>
            </w:pPr>
            <w:r w:rsidRPr="008C5A2A">
              <w:rPr>
                <w:rFonts w:ascii="Arial" w:eastAsia="Times New Roman" w:hAnsi="Arial" w:cs="Arial"/>
                <w:sz w:val="18"/>
                <w:szCs w:val="18"/>
                <w:lang w:eastAsia="es-CL"/>
              </w:rPr>
              <w:t>11 AGO, 2019</w:t>
            </w:r>
          </w:p>
        </w:tc>
        <w:tc>
          <w:tcPr>
            <w:tcW w:w="5449" w:type="dxa"/>
            <w:tcBorders>
              <w:top w:val="single" w:sz="4" w:space="0" w:color="auto"/>
              <w:left w:val="single" w:sz="4" w:space="0" w:color="auto"/>
              <w:bottom w:val="single" w:sz="4" w:space="0" w:color="auto"/>
              <w:right w:val="single" w:sz="4" w:space="0" w:color="auto"/>
            </w:tcBorders>
            <w:vAlign w:val="bottom"/>
          </w:tcPr>
          <w:p w:rsidR="008C5A2A" w:rsidRPr="008C5A2A" w:rsidRDefault="008C5A2A" w:rsidP="008C5A2A">
            <w:pPr>
              <w:rPr>
                <w:rFonts w:ascii="Arial" w:eastAsia="Times New Roman" w:hAnsi="Arial" w:cs="Arial"/>
                <w:color w:val="000000"/>
                <w:sz w:val="18"/>
                <w:szCs w:val="18"/>
                <w:lang w:eastAsia="es-CL"/>
              </w:rPr>
            </w:pPr>
            <w:r w:rsidRPr="008C5A2A">
              <w:rPr>
                <w:rFonts w:ascii="Arial" w:eastAsia="Times New Roman" w:hAnsi="Arial" w:cs="Arial"/>
                <w:sz w:val="18"/>
                <w:szCs w:val="18"/>
                <w:lang w:eastAsia="es-CL"/>
              </w:rPr>
              <w:t>DELUXE SUITE DECK 3</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C5A2A" w:rsidP="008C5A2A">
            <w:pPr>
              <w:jc w:val="center"/>
              <w:rPr>
                <w:rFonts w:ascii="Arial" w:eastAsia="Times New Roman" w:hAnsi="Arial" w:cs="Arial"/>
                <w:color w:val="000000"/>
                <w:sz w:val="18"/>
                <w:szCs w:val="18"/>
                <w:lang w:eastAsia="es-CL"/>
              </w:rPr>
            </w:pPr>
            <w:r w:rsidRPr="008C5A2A">
              <w:rPr>
                <w:rFonts w:ascii="Arial" w:eastAsia="Times New Roman" w:hAnsi="Arial" w:cs="Arial"/>
                <w:color w:val="000000"/>
                <w:sz w:val="18"/>
                <w:szCs w:val="18"/>
                <w:lang w:eastAsia="es-CL"/>
              </w:rPr>
              <w:t>USD16.320</w:t>
            </w:r>
          </w:p>
        </w:tc>
      </w:tr>
    </w:tbl>
    <w:p w:rsidR="002C2887" w:rsidRDefault="002C2887" w:rsidP="00282A1B">
      <w:pPr>
        <w:tabs>
          <w:tab w:val="left" w:pos="426"/>
        </w:tabs>
        <w:spacing w:line="276" w:lineRule="auto"/>
        <w:ind w:left="-284"/>
        <w:jc w:val="both"/>
        <w:rPr>
          <w:rFonts w:ascii="Arial" w:hAnsi="Arial" w:cs="Arial"/>
          <w:sz w:val="18"/>
          <w:szCs w:val="18"/>
        </w:rPr>
      </w:pPr>
    </w:p>
    <w:p w:rsidR="007668C3" w:rsidRDefault="007668C3" w:rsidP="00282A1B">
      <w:pPr>
        <w:tabs>
          <w:tab w:val="left" w:pos="426"/>
        </w:tabs>
        <w:spacing w:line="276" w:lineRule="auto"/>
        <w:ind w:left="-284"/>
        <w:jc w:val="both"/>
        <w:rPr>
          <w:rFonts w:ascii="Arial" w:hAnsi="Arial" w:cs="Arial"/>
          <w:sz w:val="18"/>
          <w:szCs w:val="18"/>
        </w:rPr>
      </w:pPr>
    </w:p>
    <w:p w:rsidR="008C5A2A" w:rsidRPr="002C2887" w:rsidRDefault="00BD3D11" w:rsidP="00BD3D11">
      <w:pPr>
        <w:pStyle w:val="Sinespaciado"/>
        <w:spacing w:line="276" w:lineRule="auto"/>
        <w:ind w:left="-284"/>
        <w:jc w:val="both"/>
        <w:rPr>
          <w:rFonts w:ascii="Arial" w:hAnsi="Arial" w:cs="Arial"/>
          <w:b/>
          <w:sz w:val="18"/>
          <w:szCs w:val="18"/>
          <w:u w:val="single"/>
        </w:rPr>
      </w:pPr>
      <w:r w:rsidRPr="002C2887">
        <w:rPr>
          <w:rFonts w:ascii="Arial" w:hAnsi="Arial" w:cs="Arial"/>
          <w:b/>
          <w:sz w:val="18"/>
          <w:szCs w:val="18"/>
          <w:u w:val="single"/>
        </w:rPr>
        <w:t xml:space="preserve">ITINERARIO DE </w:t>
      </w:r>
      <w:r w:rsidR="009A2FF1" w:rsidRPr="002C2887">
        <w:rPr>
          <w:rFonts w:ascii="Arial" w:hAnsi="Arial" w:cs="Arial"/>
          <w:b/>
          <w:sz w:val="18"/>
          <w:szCs w:val="18"/>
          <w:u w:val="single"/>
        </w:rPr>
        <w:t>CRUCERO</w:t>
      </w:r>
    </w:p>
    <w:tbl>
      <w:tblPr>
        <w:tblStyle w:val="Tablanormal1"/>
        <w:tblpPr w:leftFromText="141" w:rightFromText="141" w:vertAnchor="text" w:horzAnchor="margin" w:tblpY="74"/>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4"/>
        <w:gridCol w:w="1276"/>
        <w:gridCol w:w="1208"/>
      </w:tblGrid>
      <w:tr w:rsidR="007668C3" w:rsidRPr="00B0119E" w:rsidTr="007668C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29" w:type="dxa"/>
            <w:shd w:val="clear" w:color="auto" w:fill="538135" w:themeFill="accent6" w:themeFillShade="BF"/>
            <w:hideMark/>
          </w:tcPr>
          <w:p w:rsidR="008C5A2A" w:rsidRPr="007668C3" w:rsidRDefault="007668C3" w:rsidP="007668C3">
            <w:pPr>
              <w:jc w:val="center"/>
              <w:rPr>
                <w:rFonts w:ascii="Arial" w:hAnsi="Arial" w:cs="Arial"/>
                <w:color w:val="FFFFFF" w:themeColor="background1"/>
                <w:sz w:val="18"/>
                <w:szCs w:val="18"/>
              </w:rPr>
            </w:pPr>
            <w:r w:rsidRPr="007668C3">
              <w:rPr>
                <w:rFonts w:ascii="Arial" w:hAnsi="Arial" w:cs="Arial"/>
                <w:bCs w:val="0"/>
                <w:color w:val="FFFFFF" w:themeColor="background1"/>
                <w:sz w:val="18"/>
                <w:szCs w:val="18"/>
              </w:rPr>
              <w:t>FECHA</w:t>
            </w:r>
          </w:p>
        </w:tc>
        <w:tc>
          <w:tcPr>
            <w:tcW w:w="5954" w:type="dxa"/>
            <w:shd w:val="clear" w:color="auto" w:fill="538135" w:themeFill="accent6" w:themeFillShade="BF"/>
            <w:hideMark/>
          </w:tcPr>
          <w:p w:rsidR="008C5A2A" w:rsidRPr="007668C3" w:rsidRDefault="007668C3" w:rsidP="007668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7668C3">
              <w:rPr>
                <w:rFonts w:ascii="Arial" w:hAnsi="Arial" w:cs="Arial"/>
                <w:bCs w:val="0"/>
                <w:color w:val="FFFFFF" w:themeColor="background1"/>
                <w:sz w:val="18"/>
                <w:szCs w:val="18"/>
              </w:rPr>
              <w:t>PUERTO</w:t>
            </w:r>
          </w:p>
        </w:tc>
        <w:tc>
          <w:tcPr>
            <w:tcW w:w="1276" w:type="dxa"/>
            <w:shd w:val="clear" w:color="auto" w:fill="538135" w:themeFill="accent6" w:themeFillShade="BF"/>
            <w:hideMark/>
          </w:tcPr>
          <w:p w:rsidR="008C5A2A" w:rsidRPr="007668C3" w:rsidRDefault="007668C3" w:rsidP="007668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7668C3">
              <w:rPr>
                <w:rFonts w:ascii="Arial" w:hAnsi="Arial" w:cs="Arial"/>
                <w:bCs w:val="0"/>
                <w:color w:val="FFFFFF" w:themeColor="background1"/>
                <w:sz w:val="18"/>
                <w:szCs w:val="18"/>
              </w:rPr>
              <w:t>LLEGA</w:t>
            </w:r>
          </w:p>
        </w:tc>
        <w:tc>
          <w:tcPr>
            <w:tcW w:w="1208" w:type="dxa"/>
            <w:shd w:val="clear" w:color="auto" w:fill="538135" w:themeFill="accent6" w:themeFillShade="BF"/>
            <w:hideMark/>
          </w:tcPr>
          <w:p w:rsidR="008C5A2A" w:rsidRPr="007668C3" w:rsidRDefault="007668C3" w:rsidP="007668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7668C3">
              <w:rPr>
                <w:rFonts w:ascii="Arial" w:hAnsi="Arial" w:cs="Arial"/>
                <w:bCs w:val="0"/>
                <w:color w:val="FFFFFF" w:themeColor="background1"/>
                <w:sz w:val="18"/>
                <w:szCs w:val="18"/>
              </w:rPr>
              <w:t>SALIR</w:t>
            </w:r>
          </w:p>
        </w:tc>
      </w:tr>
      <w:tr w:rsidR="008C5A2A" w:rsidTr="007668C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b w:val="0"/>
                <w:bCs w:val="0"/>
                <w:sz w:val="18"/>
                <w:szCs w:val="18"/>
              </w:rPr>
            </w:pPr>
            <w:r w:rsidRPr="007668C3">
              <w:rPr>
                <w:rFonts w:ascii="Arial" w:hAnsi="Arial" w:cs="Arial"/>
                <w:sz w:val="18"/>
                <w:szCs w:val="18"/>
              </w:rPr>
              <w:t>DIA 1</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DARWIN, AUSTRALIA</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7668C3"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16:00</w:t>
            </w:r>
          </w:p>
        </w:tc>
      </w:tr>
      <w:tr w:rsidR="008C5A2A" w:rsidTr="007668C3">
        <w:trPr>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2</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t>PULAU MEATIMIARANG, INDONESIA (PARADA TÉCNICA)</w:t>
            </w:r>
          </w:p>
        </w:tc>
        <w:tc>
          <w:tcPr>
            <w:tcW w:w="1276" w:type="dxa"/>
            <w:hideMark/>
          </w:tcPr>
          <w:p w:rsidR="008C5A2A" w:rsidRPr="007668C3" w:rsidRDefault="008C5A2A"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C5A2A" w:rsidTr="007668C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3</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WYNDHAM, AUSTRALIA (CRUCE DE EXPEDICIÓN)</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5A2A" w:rsidTr="007668C3">
        <w:trPr>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4</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t>RÍO KING GEORGE, AUSTRALIA (EXPEDICIÓN CRUCERO)</w:t>
            </w:r>
          </w:p>
        </w:tc>
        <w:tc>
          <w:tcPr>
            <w:tcW w:w="1276" w:type="dxa"/>
            <w:hideMark/>
          </w:tcPr>
          <w:p w:rsidR="008C5A2A" w:rsidRPr="007668C3" w:rsidRDefault="008C5A2A"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C5A2A" w:rsidTr="007668C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5</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BAHÍA VANSITTART, AUSTRALIA (CRUCE DE EXPEDICIÓN)</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5A2A" w:rsidTr="007668C3">
        <w:trPr>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 xml:space="preserve">DIA 6 </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t>HUNTER RIVER, AUSTRALIA (CRUCE DE EXPEDICIÓN)</w:t>
            </w:r>
          </w:p>
        </w:tc>
        <w:tc>
          <w:tcPr>
            <w:tcW w:w="1276" w:type="dxa"/>
            <w:hideMark/>
          </w:tcPr>
          <w:p w:rsidR="008C5A2A" w:rsidRPr="007668C3" w:rsidRDefault="008C5A2A"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C5A2A" w:rsidTr="007668C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 xml:space="preserve">DIA 7 </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RAFT POINT, AUSTRALIA (CRUCE DE EXPEDICIÓN)</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5A2A" w:rsidTr="007668C3">
        <w:trPr>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8</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t>MONTGOMERY REEF, AUSTRALIA (CRUCE DE EXPEDICIÓN)</w:t>
            </w:r>
          </w:p>
        </w:tc>
        <w:tc>
          <w:tcPr>
            <w:tcW w:w="1276" w:type="dxa"/>
            <w:hideMark/>
          </w:tcPr>
          <w:p w:rsidR="008C5A2A" w:rsidRPr="007668C3" w:rsidRDefault="008C5A2A"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C5A2A" w:rsidTr="007668C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9</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BROOME, AUSTRALIA</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5A2A" w:rsidTr="007668C3">
        <w:trPr>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10</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t>BAHÍA DE TALBOT , AUSTRALIA (CRUCE DE EXPEDICIÓN)</w:t>
            </w:r>
          </w:p>
        </w:tc>
        <w:tc>
          <w:tcPr>
            <w:tcW w:w="1276" w:type="dxa"/>
            <w:hideMark/>
          </w:tcPr>
          <w:p w:rsidR="008C5A2A" w:rsidRPr="007668C3" w:rsidRDefault="008C5A2A"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C5A2A" w:rsidTr="007668C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sz w:val="18"/>
                <w:szCs w:val="18"/>
              </w:rPr>
            </w:pPr>
            <w:r w:rsidRPr="007668C3">
              <w:rPr>
                <w:rFonts w:ascii="Arial" w:hAnsi="Arial" w:cs="Arial"/>
                <w:sz w:val="18"/>
                <w:szCs w:val="18"/>
              </w:rPr>
              <w:t>DIA 11</w:t>
            </w:r>
          </w:p>
        </w:tc>
        <w:tc>
          <w:tcPr>
            <w:tcW w:w="5954" w:type="dxa"/>
            <w:hideMark/>
          </w:tcPr>
          <w:p w:rsidR="008C5A2A" w:rsidRPr="007668C3" w:rsidRDefault="007668C3"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68C3">
              <w:rPr>
                <w:rFonts w:ascii="Arial" w:hAnsi="Arial" w:cs="Arial"/>
                <w:sz w:val="18"/>
                <w:szCs w:val="18"/>
              </w:rPr>
              <w:t>LACEPEDE ISLANDS, AUSTRALIA (CRUCE DE EXPEDICIÓN)</w:t>
            </w:r>
          </w:p>
        </w:tc>
        <w:tc>
          <w:tcPr>
            <w:tcW w:w="1276" w:type="dxa"/>
            <w:hideMark/>
          </w:tcPr>
          <w:p w:rsidR="008C5A2A" w:rsidRPr="007668C3" w:rsidRDefault="008C5A2A" w:rsidP="008C5A2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8" w:type="dxa"/>
            <w:hideMark/>
          </w:tcPr>
          <w:p w:rsidR="008C5A2A" w:rsidRPr="007668C3" w:rsidRDefault="008C5A2A" w:rsidP="008C5A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5A2A" w:rsidTr="007668C3">
        <w:trPr>
          <w:trHeight w:val="440"/>
        </w:trPr>
        <w:tc>
          <w:tcPr>
            <w:cnfStyle w:val="001000000000" w:firstRow="0" w:lastRow="0" w:firstColumn="1" w:lastColumn="0" w:oddVBand="0" w:evenVBand="0" w:oddHBand="0" w:evenHBand="0" w:firstRowFirstColumn="0" w:firstRowLastColumn="0" w:lastRowFirstColumn="0" w:lastRowLastColumn="0"/>
            <w:tcW w:w="1129" w:type="dxa"/>
            <w:noWrap/>
            <w:hideMark/>
          </w:tcPr>
          <w:p w:rsidR="008C5A2A" w:rsidRPr="007668C3" w:rsidRDefault="007668C3" w:rsidP="008C5A2A">
            <w:pPr>
              <w:rPr>
                <w:rFonts w:ascii="Arial" w:hAnsi="Arial" w:cs="Arial"/>
                <w:color w:val="000000"/>
                <w:sz w:val="18"/>
                <w:szCs w:val="18"/>
              </w:rPr>
            </w:pPr>
            <w:r w:rsidRPr="007668C3">
              <w:rPr>
                <w:rFonts w:ascii="Arial" w:hAnsi="Arial" w:cs="Arial"/>
                <w:color w:val="000000"/>
                <w:sz w:val="18"/>
                <w:szCs w:val="18"/>
              </w:rPr>
              <w:t>DIA 12</w:t>
            </w:r>
          </w:p>
        </w:tc>
        <w:tc>
          <w:tcPr>
            <w:tcW w:w="5954"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8C3">
              <w:rPr>
                <w:rFonts w:ascii="Arial" w:hAnsi="Arial" w:cs="Arial"/>
                <w:color w:val="000000"/>
                <w:sz w:val="18"/>
                <w:szCs w:val="18"/>
              </w:rPr>
              <w:t>BROOME, AUSTRALIA</w:t>
            </w:r>
          </w:p>
        </w:tc>
        <w:tc>
          <w:tcPr>
            <w:tcW w:w="1276" w:type="dxa"/>
            <w:hideMark/>
          </w:tcPr>
          <w:p w:rsidR="008C5A2A" w:rsidRPr="007668C3" w:rsidRDefault="007668C3" w:rsidP="008C5A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8C3">
              <w:rPr>
                <w:rFonts w:ascii="Arial" w:hAnsi="Arial" w:cs="Arial"/>
                <w:color w:val="000000"/>
                <w:sz w:val="18"/>
                <w:szCs w:val="18"/>
              </w:rPr>
              <w:t>07:00</w:t>
            </w:r>
          </w:p>
        </w:tc>
        <w:tc>
          <w:tcPr>
            <w:tcW w:w="1208" w:type="dxa"/>
            <w:hideMark/>
          </w:tcPr>
          <w:p w:rsidR="008C5A2A" w:rsidRPr="007668C3" w:rsidRDefault="007668C3" w:rsidP="008C5A2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68C3">
              <w:rPr>
                <w:rFonts w:ascii="Arial" w:hAnsi="Arial" w:cs="Arial"/>
                <w:sz w:val="18"/>
                <w:szCs w:val="18"/>
              </w:rPr>
              <w:br/>
            </w:r>
          </w:p>
        </w:tc>
      </w:tr>
    </w:tbl>
    <w:p w:rsidR="00B97C7F" w:rsidRPr="002C2887" w:rsidRDefault="00B97C7F" w:rsidP="00471DC6">
      <w:pPr>
        <w:spacing w:line="276" w:lineRule="auto"/>
        <w:ind w:left="-284"/>
        <w:jc w:val="both"/>
        <w:rPr>
          <w:rFonts w:ascii="Arial" w:hAnsi="Arial" w:cs="Arial"/>
          <w:b/>
          <w:sz w:val="18"/>
          <w:szCs w:val="18"/>
          <w:u w:val="single"/>
          <w:lang w:val="es-CL"/>
        </w:rPr>
      </w:pPr>
    </w:p>
    <w:p w:rsidR="009A2FF1" w:rsidRPr="004D07B1" w:rsidRDefault="009A2FF1" w:rsidP="00471DC6">
      <w:pPr>
        <w:spacing w:line="276" w:lineRule="auto"/>
        <w:ind w:left="-284"/>
        <w:jc w:val="both"/>
        <w:rPr>
          <w:rFonts w:ascii="Arial" w:hAnsi="Arial" w:cs="Arial"/>
          <w:b/>
          <w:sz w:val="18"/>
          <w:szCs w:val="18"/>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668C3" w:rsidRDefault="007668C3" w:rsidP="0071124F">
      <w:pPr>
        <w:spacing w:line="276" w:lineRule="auto"/>
        <w:ind w:left="-284"/>
        <w:jc w:val="both"/>
        <w:rPr>
          <w:rFonts w:ascii="Arial" w:hAnsi="Arial" w:cs="Arial"/>
          <w:b/>
          <w:sz w:val="18"/>
          <w:szCs w:val="18"/>
          <w:u w:val="single"/>
          <w:lang w:val="es-CL"/>
        </w:rPr>
      </w:pPr>
    </w:p>
    <w:p w:rsidR="0071124F" w:rsidRPr="004C1F88" w:rsidRDefault="0071124F" w:rsidP="0071124F">
      <w:pPr>
        <w:spacing w:line="276" w:lineRule="auto"/>
        <w:ind w:left="-284"/>
        <w:jc w:val="both"/>
        <w:rPr>
          <w:rFonts w:ascii="Arial" w:hAnsi="Arial" w:cs="Arial"/>
          <w:b/>
          <w:sz w:val="18"/>
          <w:szCs w:val="18"/>
          <w:u w:val="single"/>
          <w:lang w:val="es-CL"/>
        </w:rPr>
      </w:pPr>
      <w:bookmarkStart w:id="0" w:name="_GoBack"/>
      <w:bookmarkEnd w:id="0"/>
      <w:r>
        <w:rPr>
          <w:rFonts w:ascii="Arial" w:hAnsi="Arial" w:cs="Arial"/>
          <w:b/>
          <w:sz w:val="18"/>
          <w:szCs w:val="18"/>
          <w:u w:val="single"/>
          <w:lang w:val="es-CL"/>
        </w:rPr>
        <w:t>C</w:t>
      </w:r>
      <w:r w:rsidRPr="004C1F88">
        <w:rPr>
          <w:rFonts w:ascii="Arial" w:hAnsi="Arial" w:cs="Arial"/>
          <w:b/>
          <w:sz w:val="18"/>
          <w:szCs w:val="18"/>
          <w:u w:val="single"/>
          <w:lang w:val="es-CL"/>
        </w:rPr>
        <w:t>ONDICIONES GENERALES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SALIDA CON FECHA FIJA </w:t>
      </w:r>
      <w:r w:rsidR="007668C3">
        <w:rPr>
          <w:rFonts w:ascii="Arial" w:hAnsi="Arial" w:cs="Arial"/>
          <w:bCs/>
          <w:sz w:val="18"/>
          <w:szCs w:val="18"/>
        </w:rPr>
        <w:t>DE ZARPE</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PROGRAMA VALIDO PARA RESERVAS Y PAGO TOTAL HASTA EL </w:t>
      </w:r>
      <w:r w:rsidR="009B644E">
        <w:rPr>
          <w:rFonts w:ascii="Arial" w:hAnsi="Arial" w:cs="Arial"/>
          <w:bCs/>
          <w:sz w:val="18"/>
          <w:szCs w:val="18"/>
        </w:rPr>
        <w:t xml:space="preserve">27 DE </w:t>
      </w:r>
      <w:r w:rsidR="005D7568">
        <w:rPr>
          <w:rFonts w:ascii="Arial" w:hAnsi="Arial" w:cs="Arial"/>
          <w:bCs/>
          <w:sz w:val="18"/>
          <w:szCs w:val="18"/>
        </w:rPr>
        <w:t>MAYO</w:t>
      </w:r>
      <w:r w:rsidRPr="0071124F">
        <w:rPr>
          <w:rFonts w:ascii="Arial" w:hAnsi="Arial" w:cs="Arial"/>
          <w:bCs/>
          <w:sz w:val="18"/>
          <w:szCs w:val="18"/>
        </w:rPr>
        <w:t xml:space="preserve"> 2019.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 xml:space="preserve">VALORES POR PERSONA EN BASE </w:t>
      </w:r>
      <w:r w:rsidR="007668C3">
        <w:rPr>
          <w:rFonts w:ascii="Arial" w:hAnsi="Arial" w:cs="Arial"/>
          <w:sz w:val="18"/>
          <w:szCs w:val="18"/>
        </w:rPr>
        <w:t>A</w:t>
      </w:r>
      <w:r w:rsidRPr="0071124F">
        <w:rPr>
          <w:rFonts w:ascii="Arial" w:hAnsi="Arial" w:cs="Arial"/>
          <w:sz w:val="18"/>
          <w:szCs w:val="18"/>
        </w:rPr>
        <w:t xml:space="preserve"> CABINA ESTÁNDAR DOBLE. CATEGORIA SUPERIOR CONSULTAR</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SUJETOS A DISPONIBILIDAD AL MOMENTO DE RESERVAR Y A CAMBIOS SIN PREVIO AVISO.</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TARIFA PROGRAMA VALIDO SOLO PARA FECHAS INDICADAS.</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7668C3" w:rsidRPr="007668C3" w:rsidRDefault="007668C3" w:rsidP="007668C3">
      <w:pPr>
        <w:tabs>
          <w:tab w:val="left" w:pos="0"/>
        </w:tabs>
        <w:spacing w:line="276" w:lineRule="auto"/>
        <w:ind w:left="-284"/>
        <w:jc w:val="both"/>
        <w:rPr>
          <w:rFonts w:ascii="Arial" w:hAnsi="Arial" w:cs="Arial"/>
          <w:bCs/>
          <w:sz w:val="18"/>
          <w:szCs w:val="18"/>
        </w:rPr>
      </w:pPr>
      <w:r w:rsidRPr="007668C3">
        <w:rPr>
          <w:rFonts w:ascii="Arial" w:hAnsi="Arial" w:cs="Arial"/>
          <w:bCs/>
          <w:sz w:val="18"/>
          <w:szCs w:val="18"/>
        </w:rPr>
        <w:t>EL PASAPORTE DEBE CONTENER AL MENOS DOS PÁGINAS DE VISAS COMPLETAMENTE VACÍAS, EN BLANCO Y SIN USAR PARA CADA VISA REQUERIDA, SIN INCLUIR NINGUNA PÁGINA DE ENMIENDA. LAS PÁGINAS DE VISAS CON MANCHAS O TINTA DE OTRAS PÁGINAS EN EL PASAPORTE NO SON UTILIZABLES. LOS HUÉSPEDES QUE SE DESVÍEN DEL PUERTO DE EMBARQUE O DESEMBARQUE PROGRAMADO DEBEN INVESTIGAR LOS REQUISITOS DE ENTRADA EXTRANJERA PARA EL PAÍS DEL PUERTO. DEBIDO A LAS REGULACIONES GUBERNAMENTALES, LAMENTABLEMENTE, PONANT TENDRÁ QUE NEGAR EL EMBARQUE A CUALQUIER HUÉSPED QUE NO OBTENGA LA DOCUMENTACIÓN DE VIAJE ADECUADA PARA ESTE VIAJE.</w:t>
      </w:r>
    </w:p>
    <w:p w:rsidR="007668C3" w:rsidRPr="007668C3" w:rsidRDefault="007668C3" w:rsidP="007668C3">
      <w:pPr>
        <w:tabs>
          <w:tab w:val="left" w:pos="0"/>
        </w:tabs>
        <w:spacing w:line="276" w:lineRule="auto"/>
        <w:ind w:left="-284"/>
        <w:jc w:val="both"/>
        <w:rPr>
          <w:rFonts w:ascii="Arial" w:hAnsi="Arial" w:cs="Arial"/>
          <w:bCs/>
          <w:sz w:val="18"/>
          <w:szCs w:val="18"/>
        </w:rPr>
      </w:pPr>
      <w:r w:rsidRPr="007668C3">
        <w:rPr>
          <w:rFonts w:ascii="Arial" w:hAnsi="Arial" w:cs="Arial"/>
          <w:bCs/>
          <w:sz w:val="18"/>
          <w:szCs w:val="18"/>
        </w:rPr>
        <w:t>ADVERTENCIA SOBRE EL USO DE AVIONES NO TRIPULADOS: EL USO DE AVIONES NO TRIPULADOS A BORDO DE BARCOS PONANT, YA SEA QUE ESTÉN NAVEGANDO EN EL MAR, EN UN PUERTO DE ESCALA O ANCLADOS, ESTÁ ESTRICTAMENTE PROHIBIDO. EL USO DE DRONES EN TIERRA EN LAS REGIONES ÁRTICAS Y ANTÁRTICAS TAMBIÉN ESTÁ ESTRICTAMENTE PROHIBIDO POR LAS REGULACIONES POLARES INTERNACIONALES. EN OTRAS REGIONES, PUEDE SER POSIBLE USAR DRONES EN TIERRA SI SE HA OBTENIDO EL PERMISO DE LAS AUTORIDADES PERTINENTES DE CADA PAÍS Y DE CADA REGIÓN RECORRIDA, ASÍ COMO UNA LICENCIA DE PILOTO QUE DEBE OBTENERSE EN SU PAÍS DE ORIGEN. LOS PASAJEROS SON RESPONSABLES DE OBTENER ESTOS PERMISOS; DEBERÍAN PODER PRESENTARLOS EN TODO MOMENTO. LOS PASAJEROS QUE NO OBTENGAN ESTAS AUTORIZACIONES SE EXPONEN AL RIESGO DE PROCEDIMIENTOS LEGALES.</w:t>
      </w:r>
    </w:p>
    <w:p w:rsidR="007668C3" w:rsidRDefault="007668C3" w:rsidP="007668C3">
      <w:pPr>
        <w:tabs>
          <w:tab w:val="left" w:pos="0"/>
        </w:tabs>
        <w:spacing w:line="276" w:lineRule="auto"/>
        <w:ind w:left="-284"/>
        <w:jc w:val="both"/>
        <w:rPr>
          <w:rFonts w:ascii="Arial" w:hAnsi="Arial" w:cs="Arial"/>
          <w:bCs/>
          <w:sz w:val="18"/>
          <w:szCs w:val="18"/>
        </w:rPr>
      </w:pPr>
      <w:r w:rsidRPr="007668C3">
        <w:rPr>
          <w:rFonts w:ascii="Arial" w:hAnsi="Arial" w:cs="Arial"/>
          <w:b/>
          <w:bCs/>
          <w:sz w:val="18"/>
          <w:szCs w:val="18"/>
        </w:rPr>
        <w:t>TURQUÍA</w:t>
      </w:r>
      <w:r w:rsidRPr="007668C3">
        <w:rPr>
          <w:rFonts w:ascii="Arial" w:hAnsi="Arial" w:cs="Arial"/>
          <w:bCs/>
          <w:sz w:val="18"/>
          <w:szCs w:val="18"/>
        </w:rPr>
        <w:t>: TENGA EN CUENTA QUE ALGUNAS NACIONALIDADES ESTÁN OBLIGADAS A OBTENER UNA VISA PARA TURQUÍA</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EL HORARIO Y EL ITINERARIO SON APROXIMADOS Y ESTAN SUJETOS A EVENTUALES CAMBIOS POR CAUSAS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TÉCNICAS Y/O DE FUERZA MAYOR, RESGUARDANDO LA SEGURIDAD DE LOS PASAJEROS</w:t>
      </w:r>
    </w:p>
    <w:p w:rsidR="0071124F" w:rsidRPr="0071124F" w:rsidRDefault="004D07B1" w:rsidP="0071124F">
      <w:pPr>
        <w:tabs>
          <w:tab w:val="left" w:pos="0"/>
        </w:tabs>
        <w:spacing w:line="276" w:lineRule="auto"/>
        <w:ind w:left="-284"/>
        <w:jc w:val="both"/>
        <w:rPr>
          <w:rFonts w:ascii="Arial" w:hAnsi="Arial" w:cs="Arial"/>
          <w:sz w:val="18"/>
          <w:szCs w:val="18"/>
          <w:lang w:val="es-CL"/>
        </w:rPr>
      </w:pPr>
      <w:r>
        <w:rPr>
          <w:rFonts w:ascii="Arial" w:hAnsi="Arial" w:cs="Arial"/>
          <w:sz w:val="18"/>
          <w:szCs w:val="18"/>
          <w:lang w:val="es-CL"/>
        </w:rPr>
        <w:t>EN CASO DE ANULACIÓN DE</w:t>
      </w:r>
      <w:r w:rsidR="0071124F" w:rsidRPr="0071124F">
        <w:rPr>
          <w:rFonts w:ascii="Arial" w:hAnsi="Arial" w:cs="Arial"/>
          <w:sz w:val="18"/>
          <w:szCs w:val="18"/>
          <w:lang w:val="es-CL"/>
        </w:rPr>
        <w:t xml:space="preserve"> LOS SERVICIOS TERRESTRES SE APLICARA POLÍTICA DE HOTELERÍA Y SERVICIOS CONTRATADOS.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71124F" w:rsidRPr="0071124F" w:rsidRDefault="0071124F"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r w:rsidRPr="0071124F">
        <w:rPr>
          <w:rStyle w:val="textomail1"/>
          <w:rFonts w:ascii="Arial" w:hAnsi="Arial" w:cs="Arial"/>
          <w:color w:val="000000" w:themeColor="text1"/>
          <w:sz w:val="18"/>
          <w:szCs w:val="18"/>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r w:rsidR="004D07B1">
        <w:rPr>
          <w:rStyle w:val="textomail1"/>
          <w:rFonts w:ascii="Arial" w:hAnsi="Arial" w:cs="Arial"/>
          <w:color w:val="000000" w:themeColor="text1"/>
          <w:sz w:val="18"/>
          <w:szCs w:val="18"/>
        </w:rPr>
        <w:t xml:space="preserve"> </w:t>
      </w:r>
      <w:r w:rsidRPr="0071124F">
        <w:rPr>
          <w:rStyle w:val="textomail1"/>
          <w:rFonts w:ascii="Arial" w:hAnsi="Arial" w:cs="Arial"/>
          <w:color w:val="000000" w:themeColor="text1"/>
          <w:sz w:val="18"/>
          <w:szCs w:val="18"/>
        </w:rPr>
        <w:t>MENORES DE 6 MESES NO TIENEN PERMITIDO VIAJAR EN CRUCERO</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LOS HORARIOS DE CHECK IN Y CHECK OUT LOS FIJA CADA HOTEL.  EN GENERAL LAS HABITACIONES ESTÁN</w:t>
      </w:r>
      <w:r w:rsidR="004D07B1">
        <w:rPr>
          <w:rFonts w:ascii="Arial" w:hAnsi="Arial" w:cs="Arial"/>
          <w:sz w:val="18"/>
          <w:szCs w:val="18"/>
          <w:lang w:val="es-CL"/>
        </w:rPr>
        <w:t xml:space="preserve"> </w:t>
      </w:r>
      <w:r w:rsidRPr="0071124F">
        <w:rPr>
          <w:rFonts w:ascii="Arial" w:hAnsi="Arial" w:cs="Arial"/>
          <w:sz w:val="18"/>
          <w:szCs w:val="18"/>
          <w:lang w:val="es-CL"/>
        </w:rPr>
        <w:t>DISPONIBLES PARA SU INGRESO A PARTIR DE LAS 15:00 PM Y LA SALIDA DEBE SER ANTES DE LAS 12:00 PM.  SALIDAS POSTERIORES PUEDEN SIGNIFICAR COBROS ADICIONALES.</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rPr>
        <w:t>LA DOCUMENTACIÓN DE VIAJE ES DE RESPONSABILIDAD DE CADA PASAJERO.</w:t>
      </w:r>
    </w:p>
    <w:p w:rsidR="0071124F" w:rsidRPr="0071124F" w:rsidRDefault="0071124F" w:rsidP="004D07B1">
      <w:pPr>
        <w:shd w:val="clear" w:color="auto" w:fill="FFFFFF"/>
        <w:tabs>
          <w:tab w:val="left" w:pos="0"/>
        </w:tabs>
        <w:ind w:left="-284"/>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 xml:space="preserve">LOS </w:t>
      </w:r>
      <w:r w:rsidR="004D07B1">
        <w:rPr>
          <w:rFonts w:ascii="Arial" w:eastAsia="Times New Roman" w:hAnsi="Arial" w:cs="Arial"/>
          <w:sz w:val="18"/>
          <w:szCs w:val="18"/>
          <w:lang w:val="es-CL" w:eastAsia="es-CL"/>
        </w:rPr>
        <w:t>VOUCHER DE CRUCERO</w:t>
      </w:r>
      <w:r w:rsidRPr="0071124F">
        <w:rPr>
          <w:rFonts w:ascii="Arial" w:eastAsia="Times New Roman" w:hAnsi="Arial" w:cs="Arial"/>
          <w:sz w:val="18"/>
          <w:szCs w:val="18"/>
          <w:lang w:val="es-CL" w:eastAsia="es-CL"/>
        </w:rPr>
        <w:t xml:space="preserve"> SERÁN ENTREGADOS </w:t>
      </w:r>
      <w:r w:rsidR="004D07B1">
        <w:rPr>
          <w:rFonts w:ascii="Arial" w:eastAsia="Times New Roman" w:hAnsi="Arial" w:cs="Arial"/>
          <w:sz w:val="18"/>
          <w:szCs w:val="18"/>
          <w:lang w:val="es-CL" w:eastAsia="es-CL"/>
        </w:rPr>
        <w:t>20</w:t>
      </w:r>
      <w:r w:rsidRPr="0071124F">
        <w:rPr>
          <w:rFonts w:ascii="Arial" w:eastAsia="Times New Roman" w:hAnsi="Arial" w:cs="Arial"/>
          <w:sz w:val="18"/>
          <w:szCs w:val="18"/>
          <w:lang w:val="es-CL" w:eastAsia="es-CL"/>
        </w:rPr>
        <w:t xml:space="preserve"> </w:t>
      </w:r>
      <w:r w:rsidR="004D07B1">
        <w:rPr>
          <w:rFonts w:ascii="Arial" w:eastAsia="Times New Roman" w:hAnsi="Arial" w:cs="Arial"/>
          <w:sz w:val="18"/>
          <w:szCs w:val="18"/>
          <w:lang w:val="es-CL" w:eastAsia="es-CL"/>
        </w:rPr>
        <w:t>DÍAS ANTES DE LA SALIDA DEL CRUCERO</w:t>
      </w:r>
    </w:p>
    <w:p w:rsidR="0071124F" w:rsidRPr="0071124F" w:rsidRDefault="0071124F" w:rsidP="004D07B1">
      <w:pPr>
        <w:tabs>
          <w:tab w:val="left" w:pos="0"/>
        </w:tabs>
        <w:ind w:left="-284"/>
        <w:jc w:val="both"/>
        <w:rPr>
          <w:rFonts w:ascii="Arial" w:hAnsi="Arial" w:cs="Arial"/>
          <w:b/>
          <w:sz w:val="18"/>
          <w:szCs w:val="18"/>
        </w:rPr>
      </w:pPr>
      <w:r w:rsidRPr="0071124F">
        <w:rPr>
          <w:rFonts w:ascii="Arial" w:hAnsi="Arial" w:cs="Arial"/>
          <w:b/>
          <w:sz w:val="18"/>
          <w:szCs w:val="18"/>
        </w:rPr>
        <w:t xml:space="preserve">VALOR PUBLICADO CORRESPONDE </w:t>
      </w:r>
      <w:r w:rsidR="007668C3">
        <w:rPr>
          <w:rFonts w:ascii="Arial" w:hAnsi="Arial" w:cs="Arial"/>
          <w:b/>
          <w:sz w:val="18"/>
          <w:szCs w:val="18"/>
        </w:rPr>
        <w:t>A CABINA INDICADA Y ZARPE EL DIA 22 DE JULIO 2019</w:t>
      </w:r>
      <w:r w:rsidRPr="0071124F">
        <w:rPr>
          <w:rFonts w:ascii="Arial" w:hAnsi="Arial" w:cs="Arial"/>
          <w:b/>
          <w:sz w:val="18"/>
          <w:szCs w:val="18"/>
        </w:rPr>
        <w:t xml:space="preserve">. </w:t>
      </w:r>
    </w:p>
    <w:p w:rsidR="0071124F" w:rsidRPr="00D40F49" w:rsidRDefault="0071124F" w:rsidP="0071124F">
      <w:pPr>
        <w:tabs>
          <w:tab w:val="left" w:pos="0"/>
        </w:tabs>
        <w:spacing w:line="276" w:lineRule="auto"/>
        <w:ind w:left="142" w:hanging="426"/>
        <w:rPr>
          <w:rFonts w:ascii="Arial" w:hAnsi="Arial" w:cs="Arial"/>
          <w:b/>
          <w:sz w:val="18"/>
          <w:szCs w:val="18"/>
        </w:rPr>
      </w:pPr>
    </w:p>
    <w:p w:rsidR="004254D7" w:rsidRPr="002C2887" w:rsidRDefault="0071124F" w:rsidP="00E82819">
      <w:pPr>
        <w:tabs>
          <w:tab w:val="left" w:pos="0"/>
        </w:tabs>
        <w:spacing w:line="276" w:lineRule="auto"/>
        <w:ind w:left="142" w:hanging="426"/>
        <w:rPr>
          <w:rFonts w:ascii="Arial" w:hAnsi="Arial" w:cs="Arial"/>
          <w:sz w:val="18"/>
          <w:szCs w:val="18"/>
        </w:rPr>
      </w:pPr>
      <w:r w:rsidRPr="00D40F49">
        <w:rPr>
          <w:rFonts w:ascii="Arial" w:hAnsi="Arial" w:cs="Arial"/>
          <w:b/>
          <w:sz w:val="18"/>
          <w:szCs w:val="18"/>
        </w:rPr>
        <w:t xml:space="preserve">OP: </w:t>
      </w:r>
      <w:r w:rsidR="007668C3">
        <w:rPr>
          <w:rFonts w:ascii="Arial" w:hAnsi="Arial" w:cs="Arial"/>
          <w:b/>
          <w:sz w:val="18"/>
          <w:szCs w:val="18"/>
        </w:rPr>
        <w:t>P</w:t>
      </w:r>
      <w:r w:rsidR="005D7568">
        <w:rPr>
          <w:rFonts w:ascii="Arial" w:hAnsi="Arial" w:cs="Arial"/>
          <w:b/>
          <w:sz w:val="18"/>
          <w:szCs w:val="18"/>
        </w:rPr>
        <w:t>. REPS.</w:t>
      </w:r>
    </w:p>
    <w:p w:rsidR="004254D7" w:rsidRPr="002C2887" w:rsidRDefault="004254D7" w:rsidP="004254D7">
      <w:pPr>
        <w:pStyle w:val="HTMLconformatoprevi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sectPr w:rsidR="004254D7" w:rsidRPr="002C2887" w:rsidSect="004254D7">
      <w:headerReference w:type="default" r:id="rId8"/>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B8" w:rsidRDefault="00FA3CB8" w:rsidP="00C7082C">
      <w:r>
        <w:separator/>
      </w:r>
    </w:p>
  </w:endnote>
  <w:endnote w:type="continuationSeparator" w:id="0">
    <w:p w:rsidR="00FA3CB8" w:rsidRDefault="00FA3CB8"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B8" w:rsidRDefault="00FA3CB8" w:rsidP="00C7082C">
      <w:r>
        <w:separator/>
      </w:r>
    </w:p>
  </w:footnote>
  <w:footnote w:type="continuationSeparator" w:id="0">
    <w:p w:rsidR="00FA3CB8" w:rsidRDefault="00FA3CB8"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3C03D"/>
    <w:multiLevelType w:val="hybridMultilevel"/>
    <w:tmpl w:val="57FFD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625078"/>
    <w:multiLevelType w:val="hybridMultilevel"/>
    <w:tmpl w:val="B372D4F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59C3CA3"/>
    <w:multiLevelType w:val="hybridMultilevel"/>
    <w:tmpl w:val="DD4A0E2A"/>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DD340F"/>
    <w:multiLevelType w:val="hybridMultilevel"/>
    <w:tmpl w:val="B6D6B6A4"/>
    <w:lvl w:ilvl="0" w:tplc="340A000F">
      <w:start w:val="1"/>
      <w:numFmt w:val="decimal"/>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num w:numId="1">
    <w:abstractNumId w:val="5"/>
  </w:num>
  <w:num w:numId="2">
    <w:abstractNumId w:val="3"/>
  </w:num>
  <w:num w:numId="3">
    <w:abstractNumId w:val="18"/>
  </w:num>
  <w:num w:numId="4">
    <w:abstractNumId w:val="0"/>
  </w:num>
  <w:num w:numId="5">
    <w:abstractNumId w:val="19"/>
  </w:num>
  <w:num w:numId="6">
    <w:abstractNumId w:val="15"/>
  </w:num>
  <w:num w:numId="7">
    <w:abstractNumId w:val="13"/>
  </w:num>
  <w:num w:numId="8">
    <w:abstractNumId w:val="16"/>
  </w:num>
  <w:num w:numId="9">
    <w:abstractNumId w:val="12"/>
  </w:num>
  <w:num w:numId="10">
    <w:abstractNumId w:val="11"/>
  </w:num>
  <w:num w:numId="11">
    <w:abstractNumId w:val="4"/>
  </w:num>
  <w:num w:numId="12">
    <w:abstractNumId w:val="8"/>
  </w:num>
  <w:num w:numId="13">
    <w:abstractNumId w:val="2"/>
  </w:num>
  <w:num w:numId="14">
    <w:abstractNumId w:val="7"/>
  </w:num>
  <w:num w:numId="15">
    <w:abstractNumId w:val="10"/>
  </w:num>
  <w:num w:numId="16">
    <w:abstractNumId w:val="20"/>
  </w:num>
  <w:num w:numId="17">
    <w:abstractNumId w:val="17"/>
  </w:num>
  <w:num w:numId="18">
    <w:abstractNumId w:val="6"/>
  </w:num>
  <w:num w:numId="19">
    <w:abstractNumId w:val="14"/>
  </w:num>
  <w:num w:numId="20">
    <w:abstractNumId w:val="1"/>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E266E"/>
    <w:rsid w:val="00142AF0"/>
    <w:rsid w:val="001F5686"/>
    <w:rsid w:val="0021609D"/>
    <w:rsid w:val="00282A1B"/>
    <w:rsid w:val="002B372C"/>
    <w:rsid w:val="002C2887"/>
    <w:rsid w:val="002E159A"/>
    <w:rsid w:val="002E618E"/>
    <w:rsid w:val="003A1D66"/>
    <w:rsid w:val="004254D7"/>
    <w:rsid w:val="0047176B"/>
    <w:rsid w:val="00471DC6"/>
    <w:rsid w:val="00472AFC"/>
    <w:rsid w:val="004C1F88"/>
    <w:rsid w:val="004D07B1"/>
    <w:rsid w:val="004D735B"/>
    <w:rsid w:val="004D7CC7"/>
    <w:rsid w:val="0050212E"/>
    <w:rsid w:val="005353B1"/>
    <w:rsid w:val="00593FEF"/>
    <w:rsid w:val="005A33C8"/>
    <w:rsid w:val="005A5995"/>
    <w:rsid w:val="005D4608"/>
    <w:rsid w:val="005D7568"/>
    <w:rsid w:val="005D75AC"/>
    <w:rsid w:val="005E084A"/>
    <w:rsid w:val="00605806"/>
    <w:rsid w:val="00654430"/>
    <w:rsid w:val="006612D1"/>
    <w:rsid w:val="0068706A"/>
    <w:rsid w:val="006A38B6"/>
    <w:rsid w:val="0071124F"/>
    <w:rsid w:val="00727F69"/>
    <w:rsid w:val="00740162"/>
    <w:rsid w:val="00750F7A"/>
    <w:rsid w:val="007668C3"/>
    <w:rsid w:val="007713AC"/>
    <w:rsid w:val="00782D9C"/>
    <w:rsid w:val="007B5732"/>
    <w:rsid w:val="007E4C76"/>
    <w:rsid w:val="008532FC"/>
    <w:rsid w:val="0085781D"/>
    <w:rsid w:val="008A7EAF"/>
    <w:rsid w:val="008B5DE7"/>
    <w:rsid w:val="008C5A2A"/>
    <w:rsid w:val="008D2BEB"/>
    <w:rsid w:val="0097648C"/>
    <w:rsid w:val="009A2FF1"/>
    <w:rsid w:val="009B644E"/>
    <w:rsid w:val="009D0501"/>
    <w:rsid w:val="00A70D28"/>
    <w:rsid w:val="00A8762F"/>
    <w:rsid w:val="00AB7C99"/>
    <w:rsid w:val="00B21618"/>
    <w:rsid w:val="00B268A1"/>
    <w:rsid w:val="00B62238"/>
    <w:rsid w:val="00B97C7F"/>
    <w:rsid w:val="00BC21DE"/>
    <w:rsid w:val="00BD3D11"/>
    <w:rsid w:val="00BE25D8"/>
    <w:rsid w:val="00BF5B5E"/>
    <w:rsid w:val="00C0262B"/>
    <w:rsid w:val="00C57E20"/>
    <w:rsid w:val="00C7082C"/>
    <w:rsid w:val="00CF6EF6"/>
    <w:rsid w:val="00D1777F"/>
    <w:rsid w:val="00D3586A"/>
    <w:rsid w:val="00D40F49"/>
    <w:rsid w:val="00D4582B"/>
    <w:rsid w:val="00DA3446"/>
    <w:rsid w:val="00DA401C"/>
    <w:rsid w:val="00DE5628"/>
    <w:rsid w:val="00E10A24"/>
    <w:rsid w:val="00E36703"/>
    <w:rsid w:val="00E77668"/>
    <w:rsid w:val="00E8245F"/>
    <w:rsid w:val="00E82819"/>
    <w:rsid w:val="00EA712E"/>
    <w:rsid w:val="00F10E24"/>
    <w:rsid w:val="00FA3CB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Default">
    <w:name w:val="Default"/>
    <w:rsid w:val="009A2FF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254D7"/>
    <w:rPr>
      <w:color w:val="0563C1" w:themeColor="hyperlink"/>
      <w:u w:val="single"/>
    </w:rPr>
  </w:style>
  <w:style w:type="paragraph" w:styleId="HTMLconformatoprevio">
    <w:name w:val="HTML Preformatted"/>
    <w:basedOn w:val="Normal"/>
    <w:link w:val="HTMLconformatoprevioCar"/>
    <w:uiPriority w:val="99"/>
    <w:semiHidden/>
    <w:unhideWhenUsed/>
    <w:rsid w:val="0042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254D7"/>
    <w:rPr>
      <w:rFonts w:ascii="Courier New" w:eastAsia="Times New Roman" w:hAnsi="Courier New" w:cs="Courier New"/>
      <w:sz w:val="20"/>
      <w:szCs w:val="20"/>
      <w:lang w:eastAsia="es-CL"/>
    </w:rPr>
  </w:style>
  <w:style w:type="table" w:styleId="Tablaconcuadrcula">
    <w:name w:val="Table Grid"/>
    <w:basedOn w:val="Tablanormal"/>
    <w:uiPriority w:val="39"/>
    <w:rsid w:val="005A3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mail1">
    <w:name w:val="textomail1"/>
    <w:rsid w:val="0071124F"/>
  </w:style>
  <w:style w:type="table" w:styleId="Tablanormal1">
    <w:name w:val="Plain Table 1"/>
    <w:basedOn w:val="Tablanormal"/>
    <w:uiPriority w:val="41"/>
    <w:rsid w:val="008C5A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14614356">
      <w:bodyDiv w:val="1"/>
      <w:marLeft w:val="0"/>
      <w:marRight w:val="0"/>
      <w:marTop w:val="0"/>
      <w:marBottom w:val="0"/>
      <w:divBdr>
        <w:top w:val="none" w:sz="0" w:space="0" w:color="auto"/>
        <w:left w:val="none" w:sz="0" w:space="0" w:color="auto"/>
        <w:bottom w:val="none" w:sz="0" w:space="0" w:color="auto"/>
        <w:right w:val="none" w:sz="0" w:space="0" w:color="auto"/>
      </w:divBdr>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411640">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FC3E-3BE2-4121-BCA2-63441394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cp:lastPrinted>2018-10-23T13:26:00Z</cp:lastPrinted>
  <dcterms:created xsi:type="dcterms:W3CDTF">2019-01-31T18:02:00Z</dcterms:created>
  <dcterms:modified xsi:type="dcterms:W3CDTF">2019-02-01T13:23:00Z</dcterms:modified>
</cp:coreProperties>
</file>