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4231A2" w:rsidRDefault="00CF7FFC" w:rsidP="004231A2">
      <w:pPr>
        <w:tabs>
          <w:tab w:val="left" w:pos="540"/>
        </w:tabs>
        <w:spacing w:line="276" w:lineRule="auto"/>
        <w:ind w:left="-284"/>
        <w:jc w:val="center"/>
        <w:rPr>
          <w:rFonts w:asciiTheme="minorHAnsi" w:hAnsiTheme="minorHAnsi"/>
          <w:b/>
          <w:sz w:val="30"/>
          <w:szCs w:val="30"/>
        </w:rPr>
      </w:pPr>
      <w:r w:rsidRPr="00CF7FFC">
        <w:rPr>
          <w:rFonts w:asciiTheme="minorHAnsi" w:hAnsiTheme="minorHAnsi"/>
          <w:b/>
          <w:sz w:val="30"/>
          <w:szCs w:val="30"/>
        </w:rPr>
        <w:t>CAMBOYA CON PLAYA</w:t>
      </w:r>
      <w:r w:rsidR="000F0600" w:rsidRPr="000F0600">
        <w:rPr>
          <w:rFonts w:asciiTheme="minorHAnsi" w:hAnsiTheme="minorHAnsi"/>
          <w:b/>
          <w:sz w:val="30"/>
          <w:szCs w:val="30"/>
        </w:rPr>
        <w:t xml:space="preserve">                                                      </w:t>
      </w:r>
    </w:p>
    <w:p w:rsidR="000F0600" w:rsidRPr="004231A2" w:rsidRDefault="000F0600" w:rsidP="004231A2">
      <w:pPr>
        <w:tabs>
          <w:tab w:val="left" w:pos="540"/>
        </w:tabs>
        <w:spacing w:line="276" w:lineRule="auto"/>
        <w:ind w:left="-284"/>
        <w:jc w:val="center"/>
        <w:rPr>
          <w:rFonts w:asciiTheme="minorHAnsi" w:hAnsiTheme="minorHAnsi"/>
          <w:b/>
          <w:sz w:val="30"/>
          <w:szCs w:val="30"/>
        </w:rPr>
      </w:pPr>
      <w:r>
        <w:rPr>
          <w:rFonts w:asciiTheme="minorHAnsi" w:hAnsiTheme="minorHAnsi"/>
          <w:b/>
          <w:sz w:val="30"/>
          <w:szCs w:val="30"/>
        </w:rPr>
        <w:t>VALIDEZ HASTA 31 DE MARZO 2020</w:t>
      </w:r>
    </w:p>
    <w:p w:rsidR="008C1346" w:rsidRPr="004231A2" w:rsidRDefault="004231A2"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sidR="000F0600">
        <w:rPr>
          <w:rFonts w:asciiTheme="minorHAnsi" w:hAnsiTheme="minorHAnsi"/>
          <w:b/>
          <w:sz w:val="30"/>
          <w:szCs w:val="30"/>
        </w:rPr>
        <w:t>8</w:t>
      </w:r>
      <w:r w:rsidRPr="004231A2">
        <w:rPr>
          <w:rFonts w:asciiTheme="minorHAnsi" w:hAnsiTheme="minorHAnsi"/>
          <w:b/>
          <w:sz w:val="30"/>
          <w:szCs w:val="30"/>
        </w:rPr>
        <w:t xml:space="preserve"> DÍAS / 0</w:t>
      </w:r>
      <w:r w:rsidR="000F0600">
        <w:rPr>
          <w:rFonts w:asciiTheme="minorHAnsi" w:hAnsiTheme="minorHAnsi"/>
          <w:b/>
          <w:sz w:val="30"/>
          <w:szCs w:val="30"/>
        </w:rPr>
        <w:t>7</w:t>
      </w:r>
      <w:r w:rsidRPr="004231A2">
        <w:rPr>
          <w:rFonts w:asciiTheme="minorHAnsi" w:hAnsiTheme="minorHAnsi"/>
          <w:b/>
          <w:sz w:val="30"/>
          <w:szCs w:val="30"/>
        </w:rPr>
        <w:t xml:space="preserve"> NOCHES</w:t>
      </w:r>
    </w:p>
    <w:p w:rsidR="00367C18" w:rsidRDefault="00367C18" w:rsidP="00B37976">
      <w:pPr>
        <w:tabs>
          <w:tab w:val="left" w:pos="540"/>
        </w:tabs>
        <w:spacing w:line="276" w:lineRule="auto"/>
        <w:rPr>
          <w:rFonts w:ascii="Arial" w:hAnsi="Arial" w:cs="Arial"/>
          <w:b/>
          <w:sz w:val="18"/>
          <w:szCs w:val="18"/>
          <w:u w:val="single"/>
          <w:lang w:val="es-CL"/>
        </w:rPr>
      </w:pPr>
    </w:p>
    <w:p w:rsidR="00690DDE" w:rsidRPr="001A1A20" w:rsidRDefault="00690DDE" w:rsidP="00B37976">
      <w:pPr>
        <w:tabs>
          <w:tab w:val="left" w:pos="540"/>
        </w:tabs>
        <w:spacing w:line="276" w:lineRule="auto"/>
        <w:rPr>
          <w:rFonts w:ascii="Arial" w:hAnsi="Arial" w:cs="Arial"/>
          <w:b/>
          <w:sz w:val="18"/>
          <w:szCs w:val="18"/>
          <w:u w:val="single"/>
          <w:lang w:val="es-CL"/>
        </w:rPr>
      </w:pPr>
      <w:bookmarkStart w:id="0" w:name="_GoBack"/>
      <w:bookmarkEnd w:id="0"/>
      <w:r w:rsidRPr="001A1A20">
        <w:rPr>
          <w:rFonts w:ascii="Arial" w:hAnsi="Arial" w:cs="Arial"/>
          <w:b/>
          <w:sz w:val="18"/>
          <w:szCs w:val="18"/>
          <w:u w:val="single"/>
          <w:lang w:val="es-CL"/>
        </w:rPr>
        <w:t>PROGRAMA INCLUYE:</w:t>
      </w:r>
    </w:p>
    <w:p w:rsidR="00CF7FFC" w:rsidRPr="00CF7FFC" w:rsidRDefault="00CF7FFC" w:rsidP="00CF7FFC">
      <w:pPr>
        <w:spacing w:line="276" w:lineRule="auto"/>
        <w:rPr>
          <w:rFonts w:ascii="Arial" w:hAnsi="Arial" w:cs="Arial"/>
          <w:sz w:val="18"/>
          <w:szCs w:val="18"/>
        </w:rPr>
      </w:pPr>
      <w:r w:rsidRPr="00CF7FFC">
        <w:rPr>
          <w:rFonts w:ascii="Arial" w:hAnsi="Arial" w:cs="Arial"/>
          <w:sz w:val="18"/>
          <w:szCs w:val="18"/>
        </w:rPr>
        <w:t>TRASLADO DE AEROPUERTO/HOTEL/AEROPUERTO</w:t>
      </w:r>
      <w:r>
        <w:rPr>
          <w:rFonts w:ascii="Arial" w:hAnsi="Arial" w:cs="Arial"/>
          <w:sz w:val="18"/>
          <w:szCs w:val="18"/>
        </w:rPr>
        <w:t>, CLASE TURISTA</w:t>
      </w:r>
    </w:p>
    <w:p w:rsidR="00CF7FFC" w:rsidRPr="00CF7FFC" w:rsidRDefault="00CF7FFC" w:rsidP="00CF7FFC">
      <w:pPr>
        <w:spacing w:line="276" w:lineRule="auto"/>
        <w:rPr>
          <w:rFonts w:ascii="Arial" w:hAnsi="Arial" w:cs="Arial"/>
          <w:sz w:val="18"/>
          <w:szCs w:val="18"/>
        </w:rPr>
      </w:pPr>
      <w:r>
        <w:rPr>
          <w:rFonts w:ascii="Arial" w:hAnsi="Arial" w:cs="Arial"/>
          <w:sz w:val="18"/>
          <w:szCs w:val="18"/>
        </w:rPr>
        <w:t>0</w:t>
      </w:r>
      <w:r w:rsidRPr="00CF7FFC">
        <w:rPr>
          <w:rFonts w:ascii="Arial" w:hAnsi="Arial" w:cs="Arial"/>
          <w:sz w:val="18"/>
          <w:szCs w:val="18"/>
        </w:rPr>
        <w:t>7 NOCHES DE ALOJAMIENTO EN HOTEL PREVISTO CON DESAYUNO</w:t>
      </w:r>
    </w:p>
    <w:p w:rsidR="00CF7FFC" w:rsidRPr="00CF7FFC" w:rsidRDefault="00CF7FFC" w:rsidP="00CF7FFC">
      <w:pPr>
        <w:spacing w:line="276" w:lineRule="auto"/>
        <w:rPr>
          <w:rFonts w:ascii="Arial" w:hAnsi="Arial" w:cs="Arial"/>
          <w:sz w:val="18"/>
          <w:szCs w:val="18"/>
        </w:rPr>
      </w:pPr>
      <w:r>
        <w:rPr>
          <w:rFonts w:ascii="Arial" w:hAnsi="Arial" w:cs="Arial"/>
          <w:sz w:val="18"/>
          <w:szCs w:val="18"/>
        </w:rPr>
        <w:t>0</w:t>
      </w:r>
      <w:r w:rsidRPr="00CF7FFC">
        <w:rPr>
          <w:rFonts w:ascii="Arial" w:hAnsi="Arial" w:cs="Arial"/>
          <w:sz w:val="18"/>
          <w:szCs w:val="18"/>
        </w:rPr>
        <w:t>3 COMIDAS</w:t>
      </w:r>
    </w:p>
    <w:p w:rsidR="00CF7FFC" w:rsidRPr="00CF7FFC" w:rsidRDefault="00CF7FFC" w:rsidP="00CF7FFC">
      <w:pPr>
        <w:spacing w:line="276" w:lineRule="auto"/>
        <w:rPr>
          <w:rFonts w:ascii="Arial" w:hAnsi="Arial" w:cs="Arial"/>
          <w:sz w:val="18"/>
          <w:szCs w:val="18"/>
        </w:rPr>
      </w:pPr>
      <w:r w:rsidRPr="00CF7FFC">
        <w:rPr>
          <w:rFonts w:ascii="Arial" w:hAnsi="Arial" w:cs="Arial"/>
          <w:sz w:val="18"/>
          <w:szCs w:val="18"/>
        </w:rPr>
        <w:t xml:space="preserve">VUELO INTERNO SIEMP REAP –SIHANNOUKVILLE </w:t>
      </w:r>
    </w:p>
    <w:p w:rsidR="00CF7FFC" w:rsidRPr="00CF7FFC" w:rsidRDefault="00CF7FFC" w:rsidP="00CF7FFC">
      <w:pPr>
        <w:spacing w:line="276" w:lineRule="auto"/>
        <w:rPr>
          <w:rFonts w:ascii="Arial" w:hAnsi="Arial" w:cs="Arial"/>
          <w:sz w:val="18"/>
          <w:szCs w:val="18"/>
        </w:rPr>
      </w:pPr>
      <w:r w:rsidRPr="00CF7FFC">
        <w:rPr>
          <w:rFonts w:ascii="Arial" w:hAnsi="Arial" w:cs="Arial"/>
          <w:sz w:val="18"/>
          <w:szCs w:val="18"/>
        </w:rPr>
        <w:t>VISITAS INDICADAS EN ITINERARIO</w:t>
      </w:r>
    </w:p>
    <w:p w:rsidR="00997558" w:rsidRPr="00CF7FFC" w:rsidRDefault="00CF7FFC" w:rsidP="00CF7FFC">
      <w:pPr>
        <w:spacing w:line="276" w:lineRule="auto"/>
        <w:rPr>
          <w:rFonts w:ascii="Arial" w:hAnsi="Arial" w:cs="Arial"/>
          <w:b/>
          <w:sz w:val="18"/>
          <w:szCs w:val="18"/>
          <w:u w:val="single"/>
        </w:rPr>
      </w:pPr>
      <w:r w:rsidRPr="00CF7FFC">
        <w:rPr>
          <w:rFonts w:ascii="Arial" w:hAnsi="Arial" w:cs="Arial"/>
          <w:sz w:val="18"/>
          <w:szCs w:val="18"/>
        </w:rPr>
        <w:t>SEGURO DE ASISTENCIA EN VIAJES</w:t>
      </w:r>
    </w:p>
    <w:p w:rsidR="00CF7FFC" w:rsidRDefault="00CF7FFC" w:rsidP="008C1346">
      <w:pPr>
        <w:spacing w:line="276" w:lineRule="auto"/>
        <w:rPr>
          <w:rFonts w:ascii="Arial" w:hAnsi="Arial" w:cs="Arial"/>
          <w:b/>
          <w:sz w:val="18"/>
          <w:szCs w:val="18"/>
          <w:u w:val="single"/>
        </w:rPr>
      </w:pPr>
    </w:p>
    <w:p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rsidR="000F0600" w:rsidRDefault="000F0600" w:rsidP="008C1346">
      <w:pPr>
        <w:spacing w:line="276" w:lineRule="auto"/>
        <w:rPr>
          <w:rFonts w:ascii="Arial" w:hAnsi="Arial" w:cs="Arial"/>
          <w:sz w:val="18"/>
          <w:szCs w:val="18"/>
        </w:rPr>
      </w:pPr>
      <w:r>
        <w:rPr>
          <w:rFonts w:ascii="Arial" w:hAnsi="Arial" w:cs="Arial"/>
          <w:sz w:val="18"/>
          <w:szCs w:val="18"/>
        </w:rPr>
        <w:t>BEBIDAS EN COMIDAS</w:t>
      </w:r>
    </w:p>
    <w:p w:rsidR="00B37976" w:rsidRPr="008C1346" w:rsidRDefault="00B37976" w:rsidP="008C1346">
      <w:pPr>
        <w:spacing w:line="276" w:lineRule="auto"/>
        <w:rPr>
          <w:rFonts w:ascii="Arial" w:hAnsi="Arial" w:cs="Arial"/>
          <w:sz w:val="18"/>
          <w:szCs w:val="18"/>
        </w:rPr>
      </w:pPr>
      <w:r w:rsidRPr="008C1346">
        <w:rPr>
          <w:rFonts w:ascii="Arial" w:hAnsi="Arial" w:cs="Arial"/>
          <w:sz w:val="18"/>
          <w:szCs w:val="18"/>
        </w:rPr>
        <w:t>PROPINAS, GASTOS PERSONALES O EXTRAS</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rsidR="00B37976" w:rsidRDefault="00B37976" w:rsidP="00B37976">
      <w:pPr>
        <w:tabs>
          <w:tab w:val="left" w:pos="0"/>
        </w:tabs>
        <w:spacing w:line="276" w:lineRule="auto"/>
        <w:ind w:right="566"/>
        <w:outlineLvl w:val="0"/>
        <w:rPr>
          <w:rFonts w:ascii="Arial" w:hAnsi="Arial" w:cs="Arial"/>
          <w:sz w:val="18"/>
          <w:szCs w:val="18"/>
        </w:rPr>
      </w:pPr>
    </w:p>
    <w:p w:rsidR="00B37976" w:rsidRDefault="00B37976" w:rsidP="002A4BAA">
      <w:pPr>
        <w:tabs>
          <w:tab w:val="left" w:pos="540"/>
        </w:tabs>
        <w:ind w:left="-426"/>
        <w:rPr>
          <w:rFonts w:ascii="Arial" w:hAnsi="Arial" w:cs="Arial"/>
          <w:b/>
          <w:sz w:val="18"/>
          <w:szCs w:val="18"/>
          <w:u w:val="single"/>
          <w:lang w:val="es-CL"/>
        </w:rPr>
      </w:pPr>
    </w:p>
    <w:p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CF7FFC" w:rsidRDefault="00CF7FFC" w:rsidP="008C1346">
      <w:pPr>
        <w:tabs>
          <w:tab w:val="left" w:pos="540"/>
        </w:tabs>
        <w:ind w:left="-142" w:firstLine="141"/>
        <w:rPr>
          <w:rFonts w:ascii="Calibri" w:hAnsi="Calibri"/>
          <w:b/>
          <w:bCs/>
          <w:color w:val="000000"/>
          <w:sz w:val="22"/>
          <w:szCs w:val="22"/>
        </w:rPr>
      </w:pPr>
    </w:p>
    <w:p w:rsidR="00CF7FFC" w:rsidRDefault="00CF7FFC" w:rsidP="008C1346">
      <w:pPr>
        <w:tabs>
          <w:tab w:val="left" w:pos="540"/>
        </w:tabs>
        <w:ind w:left="-142" w:firstLine="141"/>
        <w:rPr>
          <w:rFonts w:ascii="Arial" w:hAnsi="Arial" w:cs="Arial"/>
          <w:b/>
          <w:sz w:val="18"/>
          <w:szCs w:val="18"/>
          <w:u w:val="single"/>
          <w:lang w:val="es-CL"/>
        </w:rPr>
      </w:pPr>
      <w:r>
        <w:rPr>
          <w:rFonts w:ascii="Calibri" w:hAnsi="Calibri"/>
          <w:b/>
          <w:bCs/>
          <w:color w:val="000000"/>
          <w:sz w:val="22"/>
          <w:szCs w:val="22"/>
        </w:rPr>
        <w:t xml:space="preserve">PRECIO VENTA POR PERSONA EN </w:t>
      </w:r>
      <w:r>
        <w:rPr>
          <w:rFonts w:ascii="Calibri" w:hAnsi="Calibri"/>
          <w:b/>
          <w:bCs/>
          <w:color w:val="000000"/>
          <w:sz w:val="22"/>
          <w:szCs w:val="22"/>
        </w:rPr>
        <w:t xml:space="preserve">HABITACIÓN </w:t>
      </w:r>
      <w:r>
        <w:rPr>
          <w:rFonts w:ascii="Calibri" w:hAnsi="Calibri"/>
          <w:b/>
          <w:bCs/>
          <w:color w:val="000000"/>
          <w:sz w:val="22"/>
          <w:szCs w:val="22"/>
        </w:rPr>
        <w:t>D</w:t>
      </w:r>
      <w:r>
        <w:rPr>
          <w:rFonts w:ascii="Calibri" w:hAnsi="Calibri"/>
          <w:b/>
          <w:bCs/>
          <w:color w:val="000000"/>
          <w:sz w:val="22"/>
          <w:szCs w:val="22"/>
        </w:rPr>
        <w:t>OBLE</w:t>
      </w:r>
      <w:r>
        <w:rPr>
          <w:rFonts w:ascii="Calibri" w:hAnsi="Calibri"/>
          <w:b/>
          <w:bCs/>
          <w:color w:val="000000"/>
          <w:sz w:val="22"/>
          <w:szCs w:val="22"/>
        </w:rPr>
        <w:t xml:space="preserve"> COMPARTIDA (USD)</w:t>
      </w:r>
    </w:p>
    <w:p w:rsidR="000F0600" w:rsidRDefault="000F0600" w:rsidP="008C1346">
      <w:pPr>
        <w:tabs>
          <w:tab w:val="left" w:pos="540"/>
        </w:tabs>
        <w:ind w:left="-142" w:firstLine="141"/>
        <w:rPr>
          <w:rFonts w:ascii="Arial" w:hAnsi="Arial" w:cs="Arial"/>
          <w:b/>
          <w:sz w:val="18"/>
          <w:szCs w:val="18"/>
        </w:rPr>
      </w:pPr>
    </w:p>
    <w:tbl>
      <w:tblPr>
        <w:tblW w:w="10763" w:type="dxa"/>
        <w:tblInd w:w="5" w:type="dxa"/>
        <w:tblCellMar>
          <w:left w:w="70" w:type="dxa"/>
          <w:right w:w="70" w:type="dxa"/>
        </w:tblCellMar>
        <w:tblLook w:val="04A0" w:firstRow="1" w:lastRow="0" w:firstColumn="1" w:lastColumn="0" w:noHBand="0" w:noVBand="1"/>
      </w:tblPr>
      <w:tblGrid>
        <w:gridCol w:w="1833"/>
        <w:gridCol w:w="1276"/>
        <w:gridCol w:w="1276"/>
        <w:gridCol w:w="1417"/>
        <w:gridCol w:w="1134"/>
        <w:gridCol w:w="1276"/>
        <w:gridCol w:w="1134"/>
        <w:gridCol w:w="1417"/>
      </w:tblGrid>
      <w:tr w:rsidR="00CF7FFC" w:rsidTr="00CF7FFC">
        <w:trPr>
          <w:trHeight w:val="300"/>
        </w:trPr>
        <w:tc>
          <w:tcPr>
            <w:tcW w:w="58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xml:space="preserve">Precios válidos para el periodo 01 </w:t>
            </w:r>
            <w:proofErr w:type="spellStart"/>
            <w:r>
              <w:rPr>
                <w:rFonts w:ascii="Calibri" w:hAnsi="Calibri"/>
                <w:color w:val="000000"/>
                <w:sz w:val="22"/>
                <w:szCs w:val="22"/>
              </w:rPr>
              <w:t>May</w:t>
            </w:r>
            <w:proofErr w:type="spellEnd"/>
            <w:r>
              <w:rPr>
                <w:rFonts w:ascii="Calibri" w:hAnsi="Calibri"/>
                <w:color w:val="000000"/>
                <w:sz w:val="22"/>
                <w:szCs w:val="22"/>
              </w:rPr>
              <w:t xml:space="preserve">- 30 </w:t>
            </w:r>
            <w:proofErr w:type="spellStart"/>
            <w:r>
              <w:rPr>
                <w:rFonts w:ascii="Calibri" w:hAnsi="Calibri"/>
                <w:color w:val="000000"/>
                <w:sz w:val="22"/>
                <w:szCs w:val="22"/>
              </w:rPr>
              <w:t>Sep</w:t>
            </w:r>
            <w:proofErr w:type="spellEnd"/>
            <w:r>
              <w:rPr>
                <w:rFonts w:ascii="Calibri" w:hAnsi="Calibri"/>
                <w:color w:val="000000"/>
                <w:sz w:val="22"/>
                <w:szCs w:val="22"/>
              </w:rPr>
              <w:t xml:space="preserve"> 2019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w:t>
            </w:r>
          </w:p>
        </w:tc>
      </w:tr>
      <w:tr w:rsidR="00CF7FFC" w:rsidTr="00CF7FFC">
        <w:trPr>
          <w:trHeight w:val="300"/>
        </w:trPr>
        <w:tc>
          <w:tcPr>
            <w:tcW w:w="5802" w:type="dxa"/>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REGULAR</w:t>
            </w:r>
          </w:p>
        </w:tc>
        <w:tc>
          <w:tcPr>
            <w:tcW w:w="4961" w:type="dxa"/>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PRIVADO</w:t>
            </w:r>
          </w:p>
        </w:tc>
      </w:tr>
      <w:tr w:rsidR="00CF7FFC" w:rsidTr="00CF7FFC">
        <w:trPr>
          <w:trHeight w:val="69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Pr="00CF7FFC" w:rsidRDefault="00CF7FFC" w:rsidP="0058504B">
            <w:pPr>
              <w:rPr>
                <w:rFonts w:ascii="Calibri" w:hAnsi="Calibri"/>
                <w:b/>
                <w:bCs/>
                <w:color w:val="FFFFFF" w:themeColor="background1"/>
                <w:sz w:val="22"/>
                <w:szCs w:val="22"/>
              </w:rPr>
            </w:pPr>
            <w:r w:rsidRPr="00CF7FFC">
              <w:rPr>
                <w:rFonts w:ascii="Calibri" w:hAnsi="Calibri"/>
                <w:b/>
                <w:bCs/>
                <w:color w:val="FFFFFF" w:themeColor="background1"/>
                <w:sz w:val="22"/>
                <w:szCs w:val="22"/>
              </w:rPr>
              <w:t xml:space="preserve">N° de </w:t>
            </w:r>
            <w:proofErr w:type="spellStart"/>
            <w:r w:rsidRPr="00CF7FFC">
              <w:rPr>
                <w:rFonts w:ascii="Calibri" w:hAnsi="Calibri"/>
                <w:b/>
                <w:bCs/>
                <w:color w:val="FFFFFF" w:themeColor="background1"/>
                <w:sz w:val="22"/>
                <w:szCs w:val="22"/>
              </w:rPr>
              <w:t>Pax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Doble</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proofErr w:type="spellStart"/>
            <w:r>
              <w:rPr>
                <w:rFonts w:ascii="Calibri" w:hAnsi="Calibri"/>
                <w:b/>
                <w:bCs/>
                <w:color w:val="FFFFFF"/>
                <w:sz w:val="22"/>
                <w:szCs w:val="22"/>
              </w:rPr>
              <w:t>Sup</w:t>
            </w:r>
            <w:proofErr w:type="spellEnd"/>
            <w:r>
              <w:rPr>
                <w:rFonts w:ascii="Calibri" w:hAnsi="Calibri"/>
                <w:b/>
                <w:bCs/>
                <w:color w:val="FFFFFF"/>
                <w:sz w:val="22"/>
                <w:szCs w:val="22"/>
              </w:rPr>
              <w:t xml:space="preserve"> SGL</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Desc. TPL</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03-04</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proofErr w:type="spellStart"/>
            <w:r>
              <w:rPr>
                <w:rFonts w:ascii="Calibri" w:hAnsi="Calibri"/>
                <w:b/>
                <w:bCs/>
                <w:color w:val="FFFFFF"/>
                <w:sz w:val="22"/>
                <w:szCs w:val="22"/>
              </w:rPr>
              <w:t>Sup</w:t>
            </w:r>
            <w:proofErr w:type="spellEnd"/>
            <w:r>
              <w:rPr>
                <w:rFonts w:ascii="Calibri" w:hAnsi="Calibri"/>
                <w:b/>
                <w:bCs/>
                <w:color w:val="FFFFFF"/>
                <w:sz w:val="22"/>
                <w:szCs w:val="22"/>
              </w:rPr>
              <w:t>. SGL</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CF7FFC" w:rsidRDefault="00CF7FFC" w:rsidP="00CF7FFC">
            <w:pPr>
              <w:jc w:val="center"/>
              <w:rPr>
                <w:rFonts w:ascii="Calibri" w:hAnsi="Calibri"/>
                <w:b/>
                <w:bCs/>
                <w:color w:val="FFFFFF"/>
                <w:sz w:val="16"/>
                <w:szCs w:val="16"/>
              </w:rPr>
            </w:pPr>
            <w:r>
              <w:rPr>
                <w:rFonts w:ascii="Calibri" w:hAnsi="Calibri"/>
                <w:b/>
                <w:bCs/>
                <w:color w:val="FFFFFF"/>
                <w:sz w:val="16"/>
                <w:szCs w:val="16"/>
              </w:rPr>
              <w:t>P</w:t>
            </w:r>
            <w:r>
              <w:rPr>
                <w:rFonts w:ascii="Calibri" w:hAnsi="Calibri"/>
                <w:b/>
                <w:bCs/>
                <w:color w:val="FFFFFF"/>
                <w:sz w:val="16"/>
                <w:szCs w:val="16"/>
              </w:rPr>
              <w:t>asajero</w:t>
            </w:r>
            <w:r>
              <w:rPr>
                <w:rFonts w:ascii="Calibri" w:hAnsi="Calibri"/>
                <w:b/>
                <w:bCs/>
                <w:color w:val="FFFFFF"/>
                <w:sz w:val="16"/>
                <w:szCs w:val="16"/>
              </w:rPr>
              <w:t xml:space="preserve"> viajando solo en single</w:t>
            </w:r>
          </w:p>
        </w:tc>
      </w:tr>
      <w:tr w:rsidR="00CF7FFC" w:rsidTr="00CF7FFC">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Pr="00CF7FFC" w:rsidRDefault="00CF7FFC" w:rsidP="0058504B">
            <w:pPr>
              <w:rPr>
                <w:rFonts w:ascii="Calibri" w:hAnsi="Calibri"/>
                <w:b/>
                <w:bCs/>
                <w:color w:val="FFFFFF" w:themeColor="background1"/>
                <w:sz w:val="22"/>
                <w:szCs w:val="22"/>
              </w:rPr>
            </w:pPr>
            <w:r w:rsidRPr="00CF7FFC">
              <w:rPr>
                <w:rFonts w:ascii="Calibri" w:hAnsi="Calibri"/>
                <w:b/>
                <w:bCs/>
                <w:color w:val="FFFFFF" w:themeColor="background1"/>
                <w:sz w:val="22"/>
                <w:szCs w:val="22"/>
              </w:rPr>
              <w:t>Superior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1.264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2.072</w:t>
            </w:r>
          </w:p>
        </w:tc>
      </w:tr>
      <w:tr w:rsidR="00CF7FFC" w:rsidTr="00CF7FFC">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Pr="00CF7FFC" w:rsidRDefault="00CF7FFC" w:rsidP="0058504B">
            <w:pPr>
              <w:rPr>
                <w:rFonts w:ascii="Calibri" w:hAnsi="Calibri"/>
                <w:b/>
                <w:bCs/>
                <w:color w:val="FFFFFF" w:themeColor="background1"/>
                <w:sz w:val="22"/>
                <w:szCs w:val="22"/>
              </w:rPr>
            </w:pPr>
            <w:proofErr w:type="spellStart"/>
            <w:r w:rsidRPr="00CF7FFC">
              <w:rPr>
                <w:rFonts w:ascii="Calibri" w:hAnsi="Calibri"/>
                <w:b/>
                <w:bCs/>
                <w:color w:val="FFFFFF" w:themeColor="background1"/>
                <w:sz w:val="22"/>
                <w:szCs w:val="22"/>
              </w:rPr>
              <w:t>Deluxe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1.581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903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3.086</w:t>
            </w:r>
          </w:p>
        </w:tc>
      </w:tr>
      <w:tr w:rsidR="00CF7FFC" w:rsidTr="00CF7FFC">
        <w:trPr>
          <w:trHeight w:val="300"/>
        </w:trPr>
        <w:tc>
          <w:tcPr>
            <w:tcW w:w="82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Precios válidos para los periodos 01-30 de Abril y 01 Oct 2019 -31 Mar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rPr>
                <w:rFonts w:ascii="Calibri" w:hAnsi="Calibri"/>
                <w:color w:val="000000"/>
                <w:sz w:val="22"/>
                <w:szCs w:val="22"/>
              </w:rPr>
            </w:pPr>
            <w:r>
              <w:rPr>
                <w:rFonts w:ascii="Calibri" w:hAnsi="Calibri"/>
                <w:color w:val="000000"/>
                <w:sz w:val="22"/>
                <w:szCs w:val="22"/>
              </w:rPr>
              <w:t> </w:t>
            </w:r>
          </w:p>
        </w:tc>
      </w:tr>
      <w:tr w:rsidR="00CF7FFC" w:rsidTr="00CF7FFC">
        <w:trPr>
          <w:trHeight w:val="300"/>
        </w:trPr>
        <w:tc>
          <w:tcPr>
            <w:tcW w:w="5802" w:type="dxa"/>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REGULAR</w:t>
            </w:r>
          </w:p>
        </w:tc>
        <w:tc>
          <w:tcPr>
            <w:tcW w:w="4961" w:type="dxa"/>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PRIVADO</w:t>
            </w:r>
          </w:p>
        </w:tc>
      </w:tr>
      <w:tr w:rsidR="00CF7FFC" w:rsidTr="00CF7FFC">
        <w:trPr>
          <w:trHeight w:val="69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rPr>
                <w:rFonts w:ascii="Calibri" w:hAnsi="Calibri"/>
                <w:b/>
                <w:bCs/>
                <w:color w:val="FFFFFF"/>
                <w:sz w:val="22"/>
                <w:szCs w:val="22"/>
              </w:rPr>
            </w:pPr>
            <w:r>
              <w:rPr>
                <w:rFonts w:ascii="Calibri" w:hAnsi="Calibri"/>
                <w:b/>
                <w:bCs/>
                <w:color w:val="FFFFFF"/>
                <w:sz w:val="22"/>
                <w:szCs w:val="22"/>
              </w:rPr>
              <w:t xml:space="preserve">N° de </w:t>
            </w:r>
            <w:proofErr w:type="spellStart"/>
            <w:r>
              <w:rPr>
                <w:rFonts w:ascii="Calibri" w:hAnsi="Calibri"/>
                <w:b/>
                <w:bCs/>
                <w:color w:val="FFFFFF"/>
                <w:sz w:val="22"/>
                <w:szCs w:val="22"/>
              </w:rPr>
              <w:t>Pax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Doble</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proofErr w:type="spellStart"/>
            <w:r>
              <w:rPr>
                <w:rFonts w:ascii="Calibri" w:hAnsi="Calibri"/>
                <w:b/>
                <w:bCs/>
                <w:color w:val="FFFFFF"/>
                <w:sz w:val="22"/>
                <w:szCs w:val="22"/>
              </w:rPr>
              <w:t>Sup</w:t>
            </w:r>
            <w:proofErr w:type="spellEnd"/>
            <w:r>
              <w:rPr>
                <w:rFonts w:ascii="Calibri" w:hAnsi="Calibri"/>
                <w:b/>
                <w:bCs/>
                <w:color w:val="FFFFFF"/>
                <w:sz w:val="22"/>
                <w:szCs w:val="22"/>
              </w:rPr>
              <w:t xml:space="preserve"> SGL</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Desc. TPL</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r>
              <w:rPr>
                <w:rFonts w:ascii="Calibri" w:hAnsi="Calibri"/>
                <w:b/>
                <w:bCs/>
                <w:color w:val="FFFFFF"/>
                <w:sz w:val="22"/>
                <w:szCs w:val="22"/>
              </w:rPr>
              <w:t>03-04</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jc w:val="center"/>
              <w:rPr>
                <w:rFonts w:ascii="Calibri" w:hAnsi="Calibri"/>
                <w:b/>
                <w:bCs/>
                <w:color w:val="FFFFFF"/>
                <w:sz w:val="22"/>
                <w:szCs w:val="22"/>
              </w:rPr>
            </w:pPr>
            <w:proofErr w:type="spellStart"/>
            <w:r>
              <w:rPr>
                <w:rFonts w:ascii="Calibri" w:hAnsi="Calibri"/>
                <w:b/>
                <w:bCs/>
                <w:color w:val="FFFFFF"/>
                <w:sz w:val="22"/>
                <w:szCs w:val="22"/>
              </w:rPr>
              <w:t>Sup</w:t>
            </w:r>
            <w:proofErr w:type="spellEnd"/>
            <w:r>
              <w:rPr>
                <w:rFonts w:ascii="Calibri" w:hAnsi="Calibri"/>
                <w:b/>
                <w:bCs/>
                <w:color w:val="FFFFFF"/>
                <w:sz w:val="22"/>
                <w:szCs w:val="22"/>
              </w:rPr>
              <w:t>. SGL</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CF7FFC" w:rsidRDefault="00CF7FFC" w:rsidP="0058504B">
            <w:pPr>
              <w:jc w:val="center"/>
              <w:rPr>
                <w:rFonts w:ascii="Calibri" w:hAnsi="Calibri"/>
                <w:b/>
                <w:bCs/>
                <w:color w:val="FFFFFF"/>
                <w:sz w:val="16"/>
                <w:szCs w:val="16"/>
              </w:rPr>
            </w:pPr>
            <w:proofErr w:type="spellStart"/>
            <w:r>
              <w:rPr>
                <w:rFonts w:ascii="Calibri" w:hAnsi="Calibri"/>
                <w:b/>
                <w:bCs/>
                <w:color w:val="FFFFFF"/>
                <w:sz w:val="16"/>
                <w:szCs w:val="16"/>
              </w:rPr>
              <w:t>Pax</w:t>
            </w:r>
            <w:proofErr w:type="spellEnd"/>
            <w:r>
              <w:rPr>
                <w:rFonts w:ascii="Calibri" w:hAnsi="Calibri"/>
                <w:b/>
                <w:bCs/>
                <w:color w:val="FFFFFF"/>
                <w:sz w:val="16"/>
                <w:szCs w:val="16"/>
              </w:rPr>
              <w:t xml:space="preserve"> viajando solo en single</w:t>
            </w:r>
          </w:p>
        </w:tc>
      </w:tr>
      <w:tr w:rsidR="00CF7FFC" w:rsidTr="00CF7FFC">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rPr>
                <w:rFonts w:ascii="Calibri" w:hAnsi="Calibri"/>
                <w:b/>
                <w:bCs/>
                <w:color w:val="FFFFFF"/>
                <w:sz w:val="22"/>
                <w:szCs w:val="22"/>
              </w:rPr>
            </w:pPr>
            <w:r>
              <w:rPr>
                <w:rFonts w:ascii="Calibri" w:hAnsi="Calibri"/>
                <w:b/>
                <w:bCs/>
                <w:color w:val="FFFFFF"/>
                <w:sz w:val="22"/>
                <w:szCs w:val="22"/>
              </w:rPr>
              <w:t>Superior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468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1.331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2.205</w:t>
            </w:r>
          </w:p>
        </w:tc>
      </w:tr>
      <w:tr w:rsidR="00CF7FFC" w:rsidTr="00CF7FFC">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F7FFC" w:rsidRDefault="00CF7FFC" w:rsidP="0058504B">
            <w:pPr>
              <w:rPr>
                <w:rFonts w:ascii="Calibri" w:hAnsi="Calibri"/>
                <w:b/>
                <w:bCs/>
                <w:color w:val="FFFFFF"/>
                <w:sz w:val="22"/>
                <w:szCs w:val="22"/>
              </w:rPr>
            </w:pPr>
            <w:proofErr w:type="spellStart"/>
            <w:r>
              <w:rPr>
                <w:rFonts w:ascii="Calibri" w:hAnsi="Calibri"/>
                <w:b/>
                <w:bCs/>
                <w:color w:val="FFFFFF"/>
                <w:sz w:val="22"/>
                <w:szCs w:val="22"/>
              </w:rPr>
              <w:t>Deluxe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2.064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2.132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1.339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FFC" w:rsidRDefault="00CF7FFC" w:rsidP="0058504B">
            <w:pPr>
              <w:jc w:val="center"/>
              <w:rPr>
                <w:rFonts w:ascii="Calibri" w:hAnsi="Calibri"/>
                <w:color w:val="000000"/>
                <w:sz w:val="22"/>
                <w:szCs w:val="22"/>
              </w:rPr>
            </w:pPr>
            <w:r>
              <w:rPr>
                <w:rFonts w:ascii="Calibri" w:hAnsi="Calibri"/>
                <w:color w:val="000000"/>
                <w:sz w:val="22"/>
                <w:szCs w:val="22"/>
              </w:rPr>
              <w:t>3.955</w:t>
            </w:r>
          </w:p>
        </w:tc>
      </w:tr>
      <w:tr w:rsidR="00CF7FFC" w:rsidTr="00CF7FFC">
        <w:trPr>
          <w:trHeight w:val="2445"/>
        </w:trPr>
        <w:tc>
          <w:tcPr>
            <w:tcW w:w="107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F7FFC" w:rsidRPr="00CF7FFC" w:rsidRDefault="00CF7FFC" w:rsidP="00CF7FFC">
            <w:pPr>
              <w:rPr>
                <w:rFonts w:ascii="Calibri" w:hAnsi="Calibri"/>
                <w:b/>
                <w:sz w:val="16"/>
                <w:szCs w:val="16"/>
              </w:rPr>
            </w:pPr>
            <w:r w:rsidRPr="00CF7FFC">
              <w:rPr>
                <w:rFonts w:ascii="Calibri" w:hAnsi="Calibri"/>
                <w:b/>
                <w:sz w:val="16"/>
                <w:szCs w:val="16"/>
                <w:highlight w:val="yellow"/>
              </w:rPr>
              <w:t xml:space="preserve">PAX: </w:t>
            </w:r>
            <w:r w:rsidRPr="00CF7FFC">
              <w:rPr>
                <w:rFonts w:ascii="Calibri" w:hAnsi="Calibri"/>
                <w:b/>
                <w:sz w:val="18"/>
                <w:szCs w:val="18"/>
                <w:highlight w:val="yellow"/>
              </w:rPr>
              <w:t>persona</w:t>
            </w:r>
            <w:r w:rsidRPr="00CF7FFC">
              <w:rPr>
                <w:rFonts w:ascii="Calibri" w:hAnsi="Calibri"/>
                <w:b/>
                <w:sz w:val="16"/>
                <w:szCs w:val="16"/>
              </w:rPr>
              <w:t xml:space="preserve"> </w:t>
            </w:r>
          </w:p>
          <w:p w:rsidR="00CF7FFC" w:rsidRDefault="00CF7FFC" w:rsidP="00CF7FFC">
            <w:pPr>
              <w:rPr>
                <w:rFonts w:ascii="Calibri" w:hAnsi="Calibri"/>
                <w:sz w:val="16"/>
                <w:szCs w:val="16"/>
              </w:rPr>
            </w:pPr>
            <w:r w:rsidRPr="00CF7FFC">
              <w:rPr>
                <w:rFonts w:ascii="Calibri" w:hAnsi="Calibri"/>
                <w:b/>
                <w:sz w:val="16"/>
                <w:szCs w:val="16"/>
                <w:u w:val="single"/>
              </w:rPr>
              <w:t>NOTAS</w:t>
            </w:r>
            <w:r>
              <w:rPr>
                <w:rFonts w:ascii="Calibri" w:hAnsi="Calibri"/>
                <w:sz w:val="16"/>
                <w:szCs w:val="16"/>
              </w:rPr>
              <w:t xml:space="preserve">:                                                                                                                                                                                                                                                                               </w:t>
            </w:r>
          </w:p>
          <w:p w:rsidR="00CF7FFC" w:rsidRDefault="00CF7FFC" w:rsidP="00CF7FFC">
            <w:pPr>
              <w:rPr>
                <w:rFonts w:ascii="Calibri" w:hAnsi="Calibri"/>
                <w:sz w:val="16"/>
                <w:szCs w:val="16"/>
              </w:rPr>
            </w:pPr>
            <w:r w:rsidRPr="00135731">
              <w:rPr>
                <w:rFonts w:ascii="Calibri" w:hAnsi="Calibri"/>
                <w:sz w:val="18"/>
                <w:szCs w:val="18"/>
              </w:rPr>
              <w:t xml:space="preserve">Lotus </w:t>
            </w:r>
            <w:proofErr w:type="spellStart"/>
            <w:r w:rsidRPr="00135731">
              <w:rPr>
                <w:rFonts w:ascii="Calibri" w:hAnsi="Calibri"/>
                <w:sz w:val="18"/>
                <w:szCs w:val="18"/>
              </w:rPr>
              <w:t>Blanc</w:t>
            </w:r>
            <w:proofErr w:type="spellEnd"/>
            <w:r w:rsidRPr="00135731">
              <w:rPr>
                <w:rFonts w:ascii="Calibri" w:hAnsi="Calibri"/>
                <w:sz w:val="18"/>
                <w:szCs w:val="18"/>
              </w:rPr>
              <w:t xml:space="preserve"> Resort</w:t>
            </w:r>
            <w:r w:rsidRPr="00135731">
              <w:rPr>
                <w:rFonts w:ascii="Calibri" w:hAnsi="Calibri"/>
                <w:sz w:val="18"/>
                <w:szCs w:val="18"/>
              </w:rPr>
              <w:br/>
              <w:t>- Suplemento de cena de navidad obligatoria el 24 de DIC 2019: USD 168/p</w:t>
            </w:r>
            <w:r>
              <w:rPr>
                <w:rFonts w:ascii="Calibri" w:hAnsi="Calibri"/>
                <w:sz w:val="18"/>
                <w:szCs w:val="18"/>
              </w:rPr>
              <w:t>ersona</w:t>
            </w:r>
            <w:r w:rsidRPr="00135731">
              <w:rPr>
                <w:rFonts w:ascii="Calibri" w:hAnsi="Calibri"/>
                <w:sz w:val="18"/>
                <w:szCs w:val="18"/>
              </w:rPr>
              <w:t xml:space="preserve"> (min. 2 p</w:t>
            </w:r>
            <w:r>
              <w:rPr>
                <w:rFonts w:ascii="Calibri" w:hAnsi="Calibri"/>
                <w:sz w:val="18"/>
                <w:szCs w:val="18"/>
              </w:rPr>
              <w:t>ersona</w:t>
            </w:r>
            <w:r w:rsidRPr="00135731">
              <w:rPr>
                <w:rFonts w:ascii="Calibri" w:hAnsi="Calibri"/>
                <w:sz w:val="18"/>
                <w:szCs w:val="18"/>
              </w:rPr>
              <w:t>)</w:t>
            </w:r>
            <w:r w:rsidRPr="00135731">
              <w:rPr>
                <w:rFonts w:ascii="Calibri" w:hAnsi="Calibri"/>
                <w:sz w:val="18"/>
                <w:szCs w:val="18"/>
              </w:rPr>
              <w:br/>
              <w:t>- Suplemento de cena de navidad obligatoria el 31 DEC 2019: USD 230/</w:t>
            </w:r>
            <w:r w:rsidRPr="00135731">
              <w:rPr>
                <w:rFonts w:ascii="Calibri" w:hAnsi="Calibri"/>
                <w:sz w:val="18"/>
                <w:szCs w:val="18"/>
              </w:rPr>
              <w:t xml:space="preserve"> </w:t>
            </w:r>
            <w:r w:rsidRPr="00135731">
              <w:rPr>
                <w:rFonts w:ascii="Calibri" w:hAnsi="Calibri"/>
                <w:sz w:val="18"/>
                <w:szCs w:val="18"/>
              </w:rPr>
              <w:t>p</w:t>
            </w:r>
            <w:r>
              <w:rPr>
                <w:rFonts w:ascii="Calibri" w:hAnsi="Calibri"/>
                <w:sz w:val="18"/>
                <w:szCs w:val="18"/>
              </w:rPr>
              <w:t>ersona</w:t>
            </w:r>
            <w:r w:rsidRPr="00135731">
              <w:rPr>
                <w:rFonts w:ascii="Calibri" w:hAnsi="Calibri"/>
                <w:sz w:val="18"/>
                <w:szCs w:val="18"/>
              </w:rPr>
              <w:t xml:space="preserve"> (min. 2 p</w:t>
            </w:r>
            <w:r>
              <w:rPr>
                <w:rFonts w:ascii="Calibri" w:hAnsi="Calibri"/>
                <w:sz w:val="18"/>
                <w:szCs w:val="18"/>
              </w:rPr>
              <w:t>ersona</w:t>
            </w:r>
            <w:r w:rsidRPr="00135731">
              <w:rPr>
                <w:rFonts w:ascii="Calibri" w:hAnsi="Calibri"/>
                <w:sz w:val="18"/>
                <w:szCs w:val="18"/>
              </w:rPr>
              <w:t xml:space="preserve">)  </w:t>
            </w:r>
            <w:r w:rsidRPr="00135731">
              <w:rPr>
                <w:rFonts w:ascii="Calibri" w:hAnsi="Calibri"/>
                <w:sz w:val="18"/>
                <w:szCs w:val="18"/>
              </w:rPr>
              <w:br/>
            </w:r>
            <w:proofErr w:type="spellStart"/>
            <w:r w:rsidRPr="00135731">
              <w:rPr>
                <w:rFonts w:ascii="Calibri" w:hAnsi="Calibri"/>
                <w:sz w:val="18"/>
                <w:szCs w:val="18"/>
              </w:rPr>
              <w:t>Sokha</w:t>
            </w:r>
            <w:proofErr w:type="spellEnd"/>
            <w:r w:rsidRPr="00135731">
              <w:rPr>
                <w:rFonts w:ascii="Calibri" w:hAnsi="Calibri"/>
                <w:sz w:val="18"/>
                <w:szCs w:val="18"/>
              </w:rPr>
              <w:t xml:space="preserve"> </w:t>
            </w:r>
            <w:proofErr w:type="spellStart"/>
            <w:r w:rsidRPr="00135731">
              <w:rPr>
                <w:rFonts w:ascii="Calibri" w:hAnsi="Calibri"/>
                <w:sz w:val="18"/>
                <w:szCs w:val="18"/>
              </w:rPr>
              <w:t>Angkor</w:t>
            </w:r>
            <w:proofErr w:type="spellEnd"/>
            <w:r w:rsidRPr="00135731">
              <w:rPr>
                <w:rFonts w:ascii="Calibri" w:hAnsi="Calibri"/>
                <w:sz w:val="18"/>
                <w:szCs w:val="18"/>
              </w:rPr>
              <w:br/>
              <w:t>- Suplemento de cena de navidad obligatoria el 24 DEC 2019: USD 198/</w:t>
            </w:r>
            <w:r w:rsidRPr="00135731">
              <w:rPr>
                <w:rFonts w:ascii="Calibri" w:hAnsi="Calibri"/>
                <w:sz w:val="18"/>
                <w:szCs w:val="18"/>
              </w:rPr>
              <w:t xml:space="preserve"> </w:t>
            </w:r>
            <w:r w:rsidRPr="00135731">
              <w:rPr>
                <w:rFonts w:ascii="Calibri" w:hAnsi="Calibri"/>
                <w:sz w:val="18"/>
                <w:szCs w:val="18"/>
              </w:rPr>
              <w:t>p</w:t>
            </w:r>
            <w:r>
              <w:rPr>
                <w:rFonts w:ascii="Calibri" w:hAnsi="Calibri"/>
                <w:sz w:val="18"/>
                <w:szCs w:val="18"/>
              </w:rPr>
              <w:t>ersona</w:t>
            </w:r>
            <w:r w:rsidRPr="00135731">
              <w:rPr>
                <w:rFonts w:ascii="Calibri" w:hAnsi="Calibri"/>
                <w:sz w:val="18"/>
                <w:szCs w:val="18"/>
              </w:rPr>
              <w:t xml:space="preserve"> (min. 2 p</w:t>
            </w:r>
            <w:r>
              <w:rPr>
                <w:rFonts w:ascii="Calibri" w:hAnsi="Calibri"/>
                <w:sz w:val="18"/>
                <w:szCs w:val="18"/>
              </w:rPr>
              <w:t>ersona</w:t>
            </w:r>
            <w:r w:rsidRPr="00135731">
              <w:rPr>
                <w:rFonts w:ascii="Calibri" w:hAnsi="Calibri"/>
                <w:sz w:val="18"/>
                <w:szCs w:val="18"/>
              </w:rPr>
              <w:t>)</w:t>
            </w:r>
            <w:r w:rsidRPr="00135731">
              <w:rPr>
                <w:rFonts w:ascii="Calibri" w:hAnsi="Calibri"/>
                <w:sz w:val="18"/>
                <w:szCs w:val="18"/>
              </w:rPr>
              <w:br/>
              <w:t>- Suplemento de cena de navidad obligatoria el 31 DEC 2019: USD 240/</w:t>
            </w:r>
            <w:r w:rsidRPr="00135731">
              <w:rPr>
                <w:rFonts w:ascii="Calibri" w:hAnsi="Calibri"/>
                <w:sz w:val="18"/>
                <w:szCs w:val="18"/>
              </w:rPr>
              <w:t xml:space="preserve"> </w:t>
            </w:r>
            <w:r w:rsidRPr="00135731">
              <w:rPr>
                <w:rFonts w:ascii="Calibri" w:hAnsi="Calibri"/>
                <w:sz w:val="18"/>
                <w:szCs w:val="18"/>
              </w:rPr>
              <w:t>p</w:t>
            </w:r>
            <w:r>
              <w:rPr>
                <w:rFonts w:ascii="Calibri" w:hAnsi="Calibri"/>
                <w:sz w:val="18"/>
                <w:szCs w:val="18"/>
              </w:rPr>
              <w:t>ersona</w:t>
            </w:r>
            <w:r w:rsidRPr="00135731">
              <w:rPr>
                <w:rFonts w:ascii="Calibri" w:hAnsi="Calibri"/>
                <w:sz w:val="18"/>
                <w:szCs w:val="18"/>
              </w:rPr>
              <w:t xml:space="preserve"> (min. 2 p</w:t>
            </w:r>
            <w:r>
              <w:rPr>
                <w:rFonts w:ascii="Calibri" w:hAnsi="Calibri"/>
                <w:sz w:val="18"/>
                <w:szCs w:val="18"/>
              </w:rPr>
              <w:t>ersona</w:t>
            </w:r>
            <w:r w:rsidRPr="00135731">
              <w:rPr>
                <w:rFonts w:ascii="Calibri" w:hAnsi="Calibri"/>
                <w:sz w:val="18"/>
                <w:szCs w:val="18"/>
              </w:rPr>
              <w:t xml:space="preserve">) </w:t>
            </w:r>
            <w:r w:rsidRPr="00135731">
              <w:rPr>
                <w:rFonts w:ascii="Calibri" w:hAnsi="Calibri"/>
                <w:sz w:val="18"/>
                <w:szCs w:val="18"/>
              </w:rPr>
              <w:br/>
            </w:r>
            <w:proofErr w:type="spellStart"/>
            <w:r w:rsidRPr="00135731">
              <w:rPr>
                <w:rFonts w:ascii="Calibri" w:hAnsi="Calibri"/>
                <w:sz w:val="18"/>
                <w:szCs w:val="18"/>
              </w:rPr>
              <w:t>The</w:t>
            </w:r>
            <w:proofErr w:type="spellEnd"/>
            <w:r w:rsidRPr="00135731">
              <w:rPr>
                <w:rFonts w:ascii="Calibri" w:hAnsi="Calibri"/>
                <w:sz w:val="18"/>
                <w:szCs w:val="18"/>
              </w:rPr>
              <w:t xml:space="preserve"> Royal </w:t>
            </w:r>
            <w:proofErr w:type="spellStart"/>
            <w:r w:rsidRPr="00135731">
              <w:rPr>
                <w:rFonts w:ascii="Calibri" w:hAnsi="Calibri"/>
                <w:sz w:val="18"/>
                <w:szCs w:val="18"/>
              </w:rPr>
              <w:t>Sands</w:t>
            </w:r>
            <w:proofErr w:type="spellEnd"/>
            <w:r w:rsidRPr="00135731">
              <w:rPr>
                <w:rFonts w:ascii="Calibri" w:hAnsi="Calibri"/>
                <w:sz w:val="18"/>
                <w:szCs w:val="18"/>
              </w:rPr>
              <w:br/>
              <w:t xml:space="preserve">- Suplemento para </w:t>
            </w:r>
            <w:proofErr w:type="spellStart"/>
            <w:r w:rsidRPr="00135731">
              <w:rPr>
                <w:rFonts w:ascii="Calibri" w:hAnsi="Calibri"/>
                <w:sz w:val="18"/>
                <w:szCs w:val="18"/>
              </w:rPr>
              <w:t>peak</w:t>
            </w:r>
            <w:proofErr w:type="spellEnd"/>
            <w:r w:rsidRPr="00135731">
              <w:rPr>
                <w:rFonts w:ascii="Calibri" w:hAnsi="Calibri"/>
                <w:sz w:val="18"/>
                <w:szCs w:val="18"/>
              </w:rPr>
              <w:t xml:space="preserve"> </w:t>
            </w:r>
            <w:proofErr w:type="spellStart"/>
            <w:r w:rsidRPr="00135731">
              <w:rPr>
                <w:rFonts w:ascii="Calibri" w:hAnsi="Calibri"/>
                <w:sz w:val="18"/>
                <w:szCs w:val="18"/>
              </w:rPr>
              <w:t>season</w:t>
            </w:r>
            <w:proofErr w:type="spellEnd"/>
            <w:r w:rsidRPr="00135731">
              <w:rPr>
                <w:rFonts w:ascii="Calibri" w:hAnsi="Calibri"/>
                <w:sz w:val="18"/>
                <w:szCs w:val="18"/>
              </w:rPr>
              <w:t xml:space="preserve"> (20 </w:t>
            </w:r>
            <w:proofErr w:type="spellStart"/>
            <w:r w:rsidRPr="00135731">
              <w:rPr>
                <w:rFonts w:ascii="Calibri" w:hAnsi="Calibri"/>
                <w:sz w:val="18"/>
                <w:szCs w:val="18"/>
              </w:rPr>
              <w:t>Dec</w:t>
            </w:r>
            <w:proofErr w:type="spellEnd"/>
            <w:r w:rsidRPr="00135731">
              <w:rPr>
                <w:rFonts w:ascii="Calibri" w:hAnsi="Calibri"/>
                <w:sz w:val="18"/>
                <w:szCs w:val="18"/>
              </w:rPr>
              <w:t xml:space="preserve"> 2019-10 Ene 2020), min. 5 noches: precios a consultar.</w:t>
            </w:r>
            <w:r w:rsidRPr="00135731">
              <w:rPr>
                <w:rFonts w:ascii="Calibri" w:hAnsi="Calibri"/>
                <w:sz w:val="18"/>
                <w:szCs w:val="18"/>
              </w:rPr>
              <w:br/>
              <w:t>OPCIONAL: PENSIÓN COMPLETA (04 cenas en restaurantes locales incluido 1 Show Apsara): US 76/</w:t>
            </w:r>
            <w:r w:rsidRPr="00135731">
              <w:rPr>
                <w:rFonts w:ascii="Calibri" w:hAnsi="Calibri"/>
                <w:sz w:val="18"/>
                <w:szCs w:val="18"/>
              </w:rPr>
              <w:t xml:space="preserve"> </w:t>
            </w:r>
            <w:r w:rsidRPr="00135731">
              <w:rPr>
                <w:rFonts w:ascii="Calibri" w:hAnsi="Calibri"/>
                <w:sz w:val="18"/>
                <w:szCs w:val="18"/>
              </w:rPr>
              <w:t>p</w:t>
            </w:r>
            <w:r>
              <w:rPr>
                <w:rFonts w:ascii="Calibri" w:hAnsi="Calibri"/>
                <w:sz w:val="18"/>
                <w:szCs w:val="18"/>
              </w:rPr>
              <w:t>ersona</w:t>
            </w:r>
            <w:r w:rsidRPr="00135731">
              <w:rPr>
                <w:rFonts w:ascii="Calibri" w:hAnsi="Calibri"/>
                <w:sz w:val="18"/>
                <w:szCs w:val="18"/>
              </w:rPr>
              <w:br/>
            </w:r>
          </w:p>
        </w:tc>
      </w:tr>
    </w:tbl>
    <w:p w:rsidR="004231A2" w:rsidRDefault="004231A2" w:rsidP="00343A4D">
      <w:pPr>
        <w:tabs>
          <w:tab w:val="left" w:pos="4783"/>
        </w:tabs>
        <w:rPr>
          <w:rFonts w:ascii="Calibri" w:hAnsi="Calibri"/>
          <w:b/>
          <w:sz w:val="20"/>
          <w:szCs w:val="20"/>
        </w:rPr>
      </w:pPr>
    </w:p>
    <w:p w:rsidR="00CF7FFC" w:rsidRDefault="00CF7FFC" w:rsidP="00343A4D">
      <w:pPr>
        <w:tabs>
          <w:tab w:val="left" w:pos="4783"/>
        </w:tabs>
        <w:rPr>
          <w:rFonts w:ascii="Calibri" w:hAnsi="Calibri"/>
          <w:b/>
          <w:sz w:val="20"/>
          <w:szCs w:val="20"/>
        </w:rPr>
      </w:pPr>
    </w:p>
    <w:p w:rsidR="00CF7FFC" w:rsidRDefault="00CF7FFC" w:rsidP="00343A4D">
      <w:pPr>
        <w:tabs>
          <w:tab w:val="left" w:pos="4783"/>
        </w:tabs>
        <w:rPr>
          <w:rFonts w:ascii="Calibri" w:hAnsi="Calibri"/>
          <w:b/>
          <w:sz w:val="20"/>
          <w:szCs w:val="20"/>
        </w:rPr>
      </w:pPr>
    </w:p>
    <w:p w:rsidR="00CF7FFC" w:rsidRDefault="00CF7FFC" w:rsidP="00343A4D">
      <w:pPr>
        <w:tabs>
          <w:tab w:val="left" w:pos="4783"/>
        </w:tabs>
        <w:rPr>
          <w:rFonts w:ascii="Calibri" w:hAnsi="Calibri"/>
          <w:b/>
          <w:sz w:val="20"/>
          <w:szCs w:val="20"/>
        </w:rPr>
      </w:pPr>
    </w:p>
    <w:p w:rsidR="00CF7FFC" w:rsidRDefault="00CF7FFC" w:rsidP="00343A4D">
      <w:pPr>
        <w:tabs>
          <w:tab w:val="left" w:pos="4783"/>
        </w:tabs>
        <w:rPr>
          <w:rFonts w:ascii="Calibri" w:hAnsi="Calibri"/>
          <w:b/>
          <w:sz w:val="20"/>
          <w:szCs w:val="20"/>
        </w:rPr>
      </w:pPr>
    </w:p>
    <w:p w:rsidR="00CF7FFC" w:rsidRDefault="00CF7FFC" w:rsidP="000F0600">
      <w:pPr>
        <w:tabs>
          <w:tab w:val="left" w:pos="540"/>
        </w:tabs>
        <w:rPr>
          <w:rFonts w:ascii="Arial" w:hAnsi="Arial" w:cs="Arial"/>
          <w:b/>
          <w:sz w:val="18"/>
          <w:szCs w:val="18"/>
          <w:u w:val="single"/>
          <w:lang w:val="es-CL"/>
        </w:rPr>
      </w:pPr>
    </w:p>
    <w:p w:rsidR="004231A2" w:rsidRDefault="000F0600" w:rsidP="000F0600">
      <w:pPr>
        <w:tabs>
          <w:tab w:val="left" w:pos="540"/>
        </w:tabs>
        <w:rPr>
          <w:rFonts w:ascii="Arial" w:hAnsi="Arial" w:cs="Arial"/>
          <w:b/>
          <w:sz w:val="18"/>
          <w:szCs w:val="18"/>
          <w:u w:val="single"/>
          <w:lang w:val="es-CL"/>
        </w:rPr>
      </w:pPr>
      <w:r>
        <w:rPr>
          <w:rFonts w:ascii="Arial" w:hAnsi="Arial" w:cs="Arial"/>
          <w:b/>
          <w:sz w:val="18"/>
          <w:szCs w:val="18"/>
          <w:u w:val="single"/>
          <w:lang w:val="es-CL"/>
        </w:rPr>
        <w:t>HOTELES PREVISTOS</w:t>
      </w:r>
    </w:p>
    <w:p w:rsidR="000F0600" w:rsidRDefault="000F0600" w:rsidP="000F0600">
      <w:pPr>
        <w:tabs>
          <w:tab w:val="left" w:pos="540"/>
        </w:tabs>
        <w:rPr>
          <w:rFonts w:ascii="Arial" w:hAnsi="Arial" w:cs="Arial"/>
          <w:b/>
          <w:sz w:val="18"/>
          <w:szCs w:val="18"/>
          <w:u w:val="single"/>
          <w:lang w:val="es-CL"/>
        </w:rPr>
      </w:pP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9"/>
        <w:gridCol w:w="1625"/>
        <w:gridCol w:w="3040"/>
        <w:gridCol w:w="3400"/>
      </w:tblGrid>
      <w:tr w:rsidR="00CF7FFC" w:rsidRPr="00CF7FFC" w:rsidTr="00CF7FFC">
        <w:trPr>
          <w:trHeight w:val="253"/>
        </w:trPr>
        <w:tc>
          <w:tcPr>
            <w:tcW w:w="1599" w:type="dxa"/>
            <w:shd w:val="clear" w:color="auto" w:fill="008000"/>
            <w:noWrap/>
            <w:vAlign w:val="bottom"/>
            <w:hideMark/>
          </w:tcPr>
          <w:p w:rsidR="00CF7FFC" w:rsidRPr="00CF7FFC" w:rsidRDefault="00CF7FFC" w:rsidP="0058504B">
            <w:pPr>
              <w:jc w:val="center"/>
              <w:rPr>
                <w:rFonts w:ascii="Arial" w:hAnsi="Arial" w:cs="Arial"/>
                <w:b/>
                <w:bCs/>
                <w:color w:val="FFFFFF"/>
                <w:sz w:val="18"/>
                <w:szCs w:val="18"/>
              </w:rPr>
            </w:pPr>
            <w:r w:rsidRPr="00CF7FFC">
              <w:rPr>
                <w:rFonts w:ascii="Arial" w:hAnsi="Arial" w:cs="Arial"/>
                <w:b/>
                <w:bCs/>
                <w:color w:val="FFFFFF"/>
                <w:sz w:val="18"/>
                <w:szCs w:val="18"/>
              </w:rPr>
              <w:t>CIUDAD</w:t>
            </w:r>
          </w:p>
        </w:tc>
        <w:tc>
          <w:tcPr>
            <w:tcW w:w="1625" w:type="dxa"/>
            <w:shd w:val="clear" w:color="auto" w:fill="008000"/>
            <w:noWrap/>
            <w:vAlign w:val="bottom"/>
            <w:hideMark/>
          </w:tcPr>
          <w:p w:rsidR="00CF7FFC" w:rsidRPr="00CF7FFC" w:rsidRDefault="00CF7FFC" w:rsidP="0058504B">
            <w:pPr>
              <w:jc w:val="center"/>
              <w:rPr>
                <w:rFonts w:ascii="Arial" w:hAnsi="Arial" w:cs="Arial"/>
                <w:b/>
                <w:bCs/>
                <w:color w:val="FFFFFF"/>
                <w:sz w:val="18"/>
                <w:szCs w:val="18"/>
              </w:rPr>
            </w:pPr>
            <w:r w:rsidRPr="00CF7FFC">
              <w:rPr>
                <w:rFonts w:ascii="Arial" w:hAnsi="Arial" w:cs="Arial"/>
                <w:b/>
                <w:bCs/>
                <w:color w:val="FFFFFF"/>
                <w:sz w:val="18"/>
                <w:szCs w:val="18"/>
              </w:rPr>
              <w:t>CATEGORÍA</w:t>
            </w:r>
          </w:p>
        </w:tc>
        <w:tc>
          <w:tcPr>
            <w:tcW w:w="3040" w:type="dxa"/>
            <w:shd w:val="clear" w:color="auto" w:fill="008000"/>
            <w:noWrap/>
            <w:vAlign w:val="bottom"/>
            <w:hideMark/>
          </w:tcPr>
          <w:p w:rsidR="00CF7FFC" w:rsidRPr="00CF7FFC" w:rsidRDefault="00CF7FFC" w:rsidP="0058504B">
            <w:pPr>
              <w:jc w:val="center"/>
              <w:rPr>
                <w:rFonts w:ascii="Arial" w:hAnsi="Arial" w:cs="Arial"/>
                <w:b/>
                <w:bCs/>
                <w:color w:val="FFFFFF"/>
                <w:sz w:val="18"/>
                <w:szCs w:val="18"/>
              </w:rPr>
            </w:pPr>
            <w:r w:rsidRPr="00CF7FFC">
              <w:rPr>
                <w:rFonts w:ascii="Arial" w:hAnsi="Arial" w:cs="Arial"/>
                <w:b/>
                <w:bCs/>
                <w:color w:val="FFFFFF"/>
                <w:sz w:val="18"/>
                <w:szCs w:val="18"/>
              </w:rPr>
              <w:t>HOTEL</w:t>
            </w:r>
          </w:p>
        </w:tc>
        <w:tc>
          <w:tcPr>
            <w:tcW w:w="3400" w:type="dxa"/>
            <w:shd w:val="clear" w:color="auto" w:fill="008000"/>
            <w:noWrap/>
            <w:vAlign w:val="bottom"/>
            <w:hideMark/>
          </w:tcPr>
          <w:p w:rsidR="00CF7FFC" w:rsidRPr="00CF7FFC" w:rsidRDefault="00CF7FFC" w:rsidP="0058504B">
            <w:pPr>
              <w:jc w:val="center"/>
              <w:rPr>
                <w:rFonts w:ascii="Arial" w:hAnsi="Arial" w:cs="Arial"/>
                <w:b/>
                <w:bCs/>
                <w:color w:val="FFFFFF"/>
                <w:sz w:val="18"/>
                <w:szCs w:val="18"/>
              </w:rPr>
            </w:pPr>
            <w:r w:rsidRPr="00CF7FFC">
              <w:rPr>
                <w:rFonts w:ascii="Arial" w:hAnsi="Arial" w:cs="Arial"/>
                <w:b/>
                <w:bCs/>
                <w:color w:val="FFFFFF"/>
                <w:sz w:val="18"/>
                <w:szCs w:val="18"/>
              </w:rPr>
              <w:t>HABITACIÓN</w:t>
            </w:r>
          </w:p>
        </w:tc>
      </w:tr>
      <w:tr w:rsidR="00CF7FFC" w:rsidRPr="00CF7FFC" w:rsidTr="00CF7FFC">
        <w:trPr>
          <w:trHeight w:val="253"/>
        </w:trPr>
        <w:tc>
          <w:tcPr>
            <w:tcW w:w="1599" w:type="dxa"/>
            <w:vMerge w:val="restart"/>
            <w:shd w:val="clear" w:color="auto" w:fill="auto"/>
            <w:noWrap/>
            <w:vAlign w:val="center"/>
            <w:hideMark/>
          </w:tcPr>
          <w:p w:rsidR="00CF7FFC" w:rsidRPr="00CF7FFC" w:rsidRDefault="00CF7FFC" w:rsidP="0058504B">
            <w:pPr>
              <w:jc w:val="center"/>
              <w:rPr>
                <w:rFonts w:ascii="Arial" w:hAnsi="Arial" w:cs="Arial"/>
                <w:color w:val="000000"/>
                <w:sz w:val="18"/>
                <w:szCs w:val="18"/>
              </w:rPr>
            </w:pPr>
            <w:r w:rsidRPr="00CF7FFC">
              <w:rPr>
                <w:rFonts w:ascii="Arial" w:hAnsi="Arial" w:cs="Arial"/>
                <w:color w:val="000000"/>
                <w:sz w:val="18"/>
                <w:szCs w:val="18"/>
              </w:rPr>
              <w:t>SIEMP REAP</w:t>
            </w:r>
          </w:p>
        </w:tc>
        <w:tc>
          <w:tcPr>
            <w:tcW w:w="1625" w:type="dxa"/>
            <w:shd w:val="clear" w:color="auto" w:fill="auto"/>
            <w:noWrap/>
            <w:vAlign w:val="center"/>
            <w:hideMark/>
          </w:tcPr>
          <w:p w:rsidR="00CF7FFC" w:rsidRPr="00CF7FFC" w:rsidRDefault="00CF7FFC" w:rsidP="0058504B">
            <w:pPr>
              <w:jc w:val="center"/>
              <w:rPr>
                <w:rFonts w:ascii="Arial" w:hAnsi="Arial" w:cs="Arial"/>
                <w:color w:val="000000"/>
                <w:sz w:val="18"/>
                <w:szCs w:val="18"/>
              </w:rPr>
            </w:pPr>
            <w:r w:rsidRPr="00CF7FFC">
              <w:rPr>
                <w:rFonts w:ascii="Arial" w:hAnsi="Arial" w:cs="Arial"/>
                <w:color w:val="000000"/>
                <w:sz w:val="18"/>
                <w:szCs w:val="18"/>
              </w:rPr>
              <w:t>SUPERIOR</w:t>
            </w:r>
          </w:p>
        </w:tc>
        <w:tc>
          <w:tcPr>
            <w:tcW w:w="304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LOTUS BLANC RESORT</w:t>
            </w:r>
          </w:p>
        </w:tc>
        <w:tc>
          <w:tcPr>
            <w:tcW w:w="340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DELUXE ROOM</w:t>
            </w:r>
          </w:p>
        </w:tc>
      </w:tr>
      <w:tr w:rsidR="00CF7FFC" w:rsidRPr="00CF7FFC" w:rsidTr="00CF7FFC">
        <w:trPr>
          <w:trHeight w:val="253"/>
        </w:trPr>
        <w:tc>
          <w:tcPr>
            <w:tcW w:w="1599" w:type="dxa"/>
            <w:vMerge/>
            <w:vAlign w:val="center"/>
            <w:hideMark/>
          </w:tcPr>
          <w:p w:rsidR="00CF7FFC" w:rsidRPr="00CF7FFC" w:rsidRDefault="00CF7FFC" w:rsidP="0058504B">
            <w:pPr>
              <w:rPr>
                <w:rFonts w:ascii="Arial" w:hAnsi="Arial" w:cs="Arial"/>
                <w:color w:val="000000"/>
                <w:sz w:val="18"/>
                <w:szCs w:val="18"/>
              </w:rPr>
            </w:pPr>
          </w:p>
        </w:tc>
        <w:tc>
          <w:tcPr>
            <w:tcW w:w="1625" w:type="dxa"/>
            <w:shd w:val="clear" w:color="auto" w:fill="auto"/>
            <w:noWrap/>
            <w:vAlign w:val="center"/>
            <w:hideMark/>
          </w:tcPr>
          <w:p w:rsidR="00CF7FFC" w:rsidRPr="00CF7FFC" w:rsidRDefault="00CF7FFC" w:rsidP="0058504B">
            <w:pPr>
              <w:jc w:val="center"/>
              <w:rPr>
                <w:rFonts w:ascii="Arial" w:hAnsi="Arial" w:cs="Arial"/>
                <w:color w:val="000000"/>
                <w:sz w:val="18"/>
                <w:szCs w:val="18"/>
              </w:rPr>
            </w:pPr>
            <w:r w:rsidRPr="00CF7FFC">
              <w:rPr>
                <w:rFonts w:ascii="Arial" w:hAnsi="Arial" w:cs="Arial"/>
                <w:color w:val="000000"/>
                <w:sz w:val="18"/>
                <w:szCs w:val="18"/>
              </w:rPr>
              <w:t>DELUXE</w:t>
            </w:r>
          </w:p>
        </w:tc>
        <w:tc>
          <w:tcPr>
            <w:tcW w:w="304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SOKHA ANGKOR</w:t>
            </w:r>
          </w:p>
        </w:tc>
        <w:tc>
          <w:tcPr>
            <w:tcW w:w="340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POOL VIEW ROOM</w:t>
            </w:r>
          </w:p>
        </w:tc>
      </w:tr>
      <w:tr w:rsidR="00CF7FFC" w:rsidRPr="00CF7FFC" w:rsidTr="00CF7FFC">
        <w:trPr>
          <w:trHeight w:val="253"/>
        </w:trPr>
        <w:tc>
          <w:tcPr>
            <w:tcW w:w="1599" w:type="dxa"/>
            <w:shd w:val="clear" w:color="auto" w:fill="auto"/>
            <w:noWrap/>
            <w:vAlign w:val="center"/>
            <w:hideMark/>
          </w:tcPr>
          <w:p w:rsidR="00CF7FFC" w:rsidRPr="00CF7FFC" w:rsidRDefault="00CF7FFC" w:rsidP="0058504B">
            <w:pPr>
              <w:jc w:val="center"/>
              <w:rPr>
                <w:rFonts w:ascii="Arial" w:hAnsi="Arial" w:cs="Arial"/>
                <w:color w:val="000000"/>
                <w:sz w:val="18"/>
                <w:szCs w:val="18"/>
              </w:rPr>
            </w:pPr>
            <w:r w:rsidRPr="00CF7FFC">
              <w:rPr>
                <w:rFonts w:ascii="Arial" w:hAnsi="Arial" w:cs="Arial"/>
                <w:color w:val="000000"/>
                <w:sz w:val="18"/>
                <w:szCs w:val="18"/>
              </w:rPr>
              <w:t>PHNOM PENH</w:t>
            </w:r>
          </w:p>
        </w:tc>
        <w:tc>
          <w:tcPr>
            <w:tcW w:w="1625" w:type="dxa"/>
            <w:shd w:val="clear" w:color="auto" w:fill="auto"/>
            <w:noWrap/>
            <w:vAlign w:val="center"/>
            <w:hideMark/>
          </w:tcPr>
          <w:p w:rsidR="00CF7FFC" w:rsidRPr="00CF7FFC" w:rsidRDefault="00CF7FFC" w:rsidP="0058504B">
            <w:pPr>
              <w:jc w:val="center"/>
              <w:rPr>
                <w:rFonts w:ascii="Arial" w:hAnsi="Arial" w:cs="Arial"/>
                <w:color w:val="000000"/>
                <w:sz w:val="18"/>
                <w:szCs w:val="18"/>
              </w:rPr>
            </w:pPr>
            <w:r w:rsidRPr="00CF7FFC">
              <w:rPr>
                <w:rFonts w:ascii="Arial" w:hAnsi="Arial" w:cs="Arial"/>
                <w:color w:val="000000"/>
                <w:sz w:val="18"/>
                <w:szCs w:val="18"/>
              </w:rPr>
              <w:t>SUPERIOR</w:t>
            </w:r>
          </w:p>
        </w:tc>
        <w:tc>
          <w:tcPr>
            <w:tcW w:w="304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SUNWAY</w:t>
            </w:r>
          </w:p>
        </w:tc>
        <w:tc>
          <w:tcPr>
            <w:tcW w:w="3400" w:type="dxa"/>
            <w:shd w:val="clear" w:color="auto" w:fill="auto"/>
            <w:noWrap/>
            <w:vAlign w:val="bottom"/>
            <w:hideMark/>
          </w:tcPr>
          <w:p w:rsidR="00CF7FFC" w:rsidRPr="00CF7FFC" w:rsidRDefault="00CF7FFC" w:rsidP="0058504B">
            <w:pPr>
              <w:rPr>
                <w:rFonts w:ascii="Arial" w:hAnsi="Arial" w:cs="Arial"/>
                <w:color w:val="000000"/>
                <w:sz w:val="18"/>
                <w:szCs w:val="18"/>
              </w:rPr>
            </w:pPr>
            <w:r w:rsidRPr="00CF7FFC">
              <w:rPr>
                <w:rFonts w:ascii="Arial" w:hAnsi="Arial" w:cs="Arial"/>
                <w:color w:val="000000"/>
                <w:sz w:val="18"/>
                <w:szCs w:val="18"/>
              </w:rPr>
              <w:t>DELUXE ROOM</w:t>
            </w:r>
          </w:p>
        </w:tc>
      </w:tr>
    </w:tbl>
    <w:p w:rsidR="000F0600" w:rsidRDefault="000F0600" w:rsidP="001C5198">
      <w:pPr>
        <w:spacing w:line="276" w:lineRule="auto"/>
        <w:jc w:val="both"/>
        <w:rPr>
          <w:rFonts w:ascii="Arial" w:hAnsi="Arial" w:cs="Arial"/>
          <w:b/>
          <w:sz w:val="18"/>
          <w:szCs w:val="18"/>
          <w:u w:val="single"/>
          <w:lang w:val="es-CL"/>
        </w:rPr>
      </w:pPr>
    </w:p>
    <w:p w:rsidR="00CF7FFC" w:rsidRDefault="00CF7FFC" w:rsidP="001C5198">
      <w:pPr>
        <w:spacing w:line="276" w:lineRule="auto"/>
        <w:jc w:val="both"/>
        <w:rPr>
          <w:rFonts w:ascii="Arial" w:hAnsi="Arial" w:cs="Arial"/>
          <w:b/>
          <w:sz w:val="18"/>
          <w:szCs w:val="18"/>
          <w:u w:val="single"/>
          <w:lang w:val="es-CL"/>
        </w:rPr>
      </w:pPr>
    </w:p>
    <w:p w:rsidR="000F0600" w:rsidRDefault="000F0600"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ITINERARIO DE PROGRAMA</w:t>
      </w: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DIA 1 (VI.) – SIEM REAP, LLEGADA (-/A/-)</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LLEGADA A SIEM REAP Y TRASLADO AL HOTEL.</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POR LA TARDE, INTRODUCCIÓN A LA HISTORIA DE LA ZONA CON UNA VISITA GUIADA DEL MUSEO NACIONAL DE ANGKOR, SEGUIDA DE LA VISITA DE LOS TALLERES DEL CENTRO LES ARTISANS D’ANGKOR.</w:t>
      </w:r>
    </w:p>
    <w:p w:rsidR="00CF7FFC" w:rsidRPr="00CF7FFC" w:rsidRDefault="00CF7FFC" w:rsidP="00CF7FFC">
      <w:pPr>
        <w:jc w:val="both"/>
        <w:rPr>
          <w:rFonts w:ascii="Arial" w:hAnsi="Arial" w:cs="Arial"/>
          <w:noProof/>
          <w:sz w:val="18"/>
          <w:szCs w:val="18"/>
          <w:lang w:eastAsia="es-CL"/>
        </w:rPr>
      </w:pPr>
      <w:r w:rsidRPr="00CF7FFC">
        <w:rPr>
          <w:rFonts w:ascii="Arial" w:hAnsi="Arial" w:cs="Arial"/>
          <w:i/>
          <w:noProof/>
          <w:sz w:val="18"/>
          <w:szCs w:val="18"/>
          <w:lang w:eastAsia="es-CL"/>
        </w:rPr>
        <w:t>IMPORTANTE: PARA PASAJEROS CON VUELO DE LLEGADA DESPUÉS DE LAS 13:00, NO ES POSIBLE REALIZAR EL TOUR DE LA TARDE (NO REEMBOLSABLE), SE OFRECE CENA EN VEZ DE ALMUERZO SIN COSTE ADICIONAL.</w:t>
      </w:r>
    </w:p>
    <w:p w:rsidR="00CF7FFC" w:rsidRPr="00CF7FFC" w:rsidRDefault="00CF7FFC" w:rsidP="00CF7FFC">
      <w:pPr>
        <w:jc w:val="both"/>
        <w:rPr>
          <w:rFonts w:ascii="Arial" w:hAnsi="Arial" w:cs="Arial"/>
          <w:noProof/>
          <w:sz w:val="18"/>
          <w:szCs w:val="18"/>
          <w:lang w:eastAsia="es-CL"/>
        </w:rPr>
      </w:pPr>
      <w:r w:rsidRPr="00CF7FFC">
        <w:rPr>
          <w:rFonts w:ascii="Arial" w:hAnsi="Arial" w:cs="Arial"/>
          <w:i/>
          <w:noProof/>
          <w:sz w:val="18"/>
          <w:szCs w:val="18"/>
          <w:lang w:eastAsia="es-CL"/>
        </w:rPr>
        <w:t xml:space="preserve"> </w:t>
      </w: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2 (SÁ.) – SIEM REAP (D/A/-)</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POR LA MAÑANA, VISITA DE LA GRAN CIUDAD DE ANGKOR THOM CON PARADAS EN BAYON, BAPHUON, LA TERRAZA DE LOS ELEFANTES, LA TERRAZA DEL REY LEPROSO Y TA PROHM. POR LA TARDE, SALIDA EN TUK-TUK PARA VISITAR ANGKOR WAT Y EL TEMPLO PRE RUP, TEMPLO DE LA MONTAÑA.</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OPCIONES: PASEO EN GÓNDOLA TRADICIONAL EN EL FOSO DE ANGKOR THOM PARA VER EL ATARDECER (USD 20/PAX) / ESPECTÁCULO DE CIRCO JEMER DE LA CIA PHARE PONLEU SELPAK (USD 42/PAX).</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 xml:space="preserve"> </w:t>
      </w: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3 (DO.) – SIEM REAP (D/A/-)</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VISITA DEL LAGO TONLE SAP CON RECORRIDO EN BARCO HASTA</w:t>
      </w:r>
    </w:p>
    <w:p w:rsidR="00CF7FFC" w:rsidRPr="00CF7FFC" w:rsidRDefault="00CF7FFC" w:rsidP="00CF7FFC">
      <w:pPr>
        <w:jc w:val="both"/>
        <w:rPr>
          <w:rFonts w:ascii="Arial" w:hAnsi="Arial" w:cs="Arial"/>
          <w:noProof/>
          <w:sz w:val="18"/>
          <w:szCs w:val="18"/>
          <w:lang w:eastAsia="es-CL"/>
        </w:rPr>
      </w:pP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CHONG KNEAH. POR LA TARDE VISITA DE LOS TEMPLOS DE ROLUOS Y PASEO EN CARRO DE BUEYES.</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OPCIÓN: CENA CON SHOW EN RESTAURANTE LOCAL (USD 31/PAX).</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 xml:space="preserve"> </w:t>
      </w: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4 (LU.) – SIEM REAP - SIHANOUKVILLE – KOH RONG (D/-/-)</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TRASLADO (SIN GUÍA) AL AEROPUERTO PARA TOMAR EL VUELO A SIHANOUKVILLE. DESPUÉS, TRASLADO EN BARCO COMPARTIDO HASTA LA ISLA DE KOH RONG.</w:t>
      </w:r>
    </w:p>
    <w:p w:rsidR="00CF7FFC" w:rsidRPr="00CF7FFC" w:rsidRDefault="00CF7FFC" w:rsidP="00CF7FFC">
      <w:pPr>
        <w:jc w:val="both"/>
        <w:rPr>
          <w:rFonts w:ascii="Arial" w:hAnsi="Arial" w:cs="Arial"/>
          <w:b/>
          <w:noProof/>
          <w:sz w:val="18"/>
          <w:szCs w:val="18"/>
          <w:lang w:eastAsia="es-CL"/>
        </w:rPr>
      </w:pP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5 (MA.) – KOH RONG (D/-/-)</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DÍA LIBRE PARA DISFRUTAR DE LA PLAYA.</w:t>
      </w:r>
    </w:p>
    <w:p w:rsidR="00CF7FFC" w:rsidRPr="00CF7FFC" w:rsidRDefault="00CF7FFC" w:rsidP="00CF7FFC">
      <w:pPr>
        <w:jc w:val="both"/>
        <w:rPr>
          <w:rFonts w:ascii="Arial" w:hAnsi="Arial" w:cs="Arial"/>
          <w:noProof/>
          <w:sz w:val="18"/>
          <w:szCs w:val="18"/>
          <w:lang w:eastAsia="es-CL"/>
        </w:rPr>
      </w:pP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6 (MI.) – KOH RONG (D/-/-)</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DÍA LIBRE PARA DISFRUTAR DE LA PLAYA.</w:t>
      </w:r>
    </w:p>
    <w:p w:rsidR="00CF7FFC" w:rsidRPr="00CF7FFC" w:rsidRDefault="00CF7FFC" w:rsidP="00CF7FFC">
      <w:pPr>
        <w:jc w:val="both"/>
        <w:rPr>
          <w:rFonts w:ascii="Arial" w:hAnsi="Arial" w:cs="Arial"/>
          <w:b/>
          <w:noProof/>
          <w:sz w:val="18"/>
          <w:szCs w:val="18"/>
          <w:lang w:eastAsia="es-CL"/>
        </w:rPr>
      </w:pPr>
    </w:p>
    <w:p w:rsidR="00CF7FFC" w:rsidRPr="00CF7FFC" w:rsidRDefault="00CF7FFC" w:rsidP="00CF7FFC">
      <w:pPr>
        <w:jc w:val="both"/>
        <w:rPr>
          <w:rFonts w:ascii="Arial" w:hAnsi="Arial" w:cs="Arial"/>
          <w:noProof/>
          <w:sz w:val="18"/>
          <w:szCs w:val="18"/>
          <w:lang w:val="en-GB" w:eastAsia="es-CL"/>
        </w:rPr>
      </w:pPr>
      <w:r w:rsidRPr="00CF7FFC">
        <w:rPr>
          <w:rFonts w:ascii="Arial" w:hAnsi="Arial" w:cs="Arial"/>
          <w:b/>
          <w:noProof/>
          <w:sz w:val="18"/>
          <w:szCs w:val="18"/>
          <w:lang w:val="en-GB" w:eastAsia="es-CL"/>
        </w:rPr>
        <w:t>DÍA 7 (JU.) – KOH RONG - SIHANOUKVILLE - PHNOM PENH (D/-/-)</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TIEMPO LIBRE PARA DISFRUTAR DE LA PLAYA. DESPUÉS, TRASLADO EN BARCO COMPARTIDO DE KOH RONG A SIHANOUKVILLE. AL LLEGAR AL PUERTO, TRASLADO EN COCHE (SIN GUÍA) HASTA PHNOM PENH.</w:t>
      </w:r>
    </w:p>
    <w:p w:rsidR="00CF7FFC" w:rsidRPr="00CF7FFC" w:rsidRDefault="00CF7FFC" w:rsidP="00CF7FFC">
      <w:pPr>
        <w:jc w:val="both"/>
        <w:rPr>
          <w:rFonts w:ascii="Arial" w:hAnsi="Arial" w:cs="Arial"/>
          <w:b/>
          <w:noProof/>
          <w:sz w:val="18"/>
          <w:szCs w:val="18"/>
          <w:lang w:eastAsia="es-CL"/>
        </w:rPr>
      </w:pPr>
    </w:p>
    <w:p w:rsidR="00CF7FFC" w:rsidRPr="00CF7FFC" w:rsidRDefault="00CF7FFC" w:rsidP="00CF7FFC">
      <w:pPr>
        <w:jc w:val="both"/>
        <w:rPr>
          <w:rFonts w:ascii="Arial" w:hAnsi="Arial" w:cs="Arial"/>
          <w:noProof/>
          <w:sz w:val="18"/>
          <w:szCs w:val="18"/>
          <w:lang w:eastAsia="es-CL"/>
        </w:rPr>
      </w:pPr>
      <w:r w:rsidRPr="00CF7FFC">
        <w:rPr>
          <w:rFonts w:ascii="Arial" w:hAnsi="Arial" w:cs="Arial"/>
          <w:b/>
          <w:noProof/>
          <w:sz w:val="18"/>
          <w:szCs w:val="18"/>
          <w:lang w:eastAsia="es-CL"/>
        </w:rPr>
        <w:t>DÍA 8 (VI.) – PHNOM PENH - SALIDA (D/A/-)</w:t>
      </w:r>
    </w:p>
    <w:p w:rsidR="00CF7FFC" w:rsidRPr="00CF7FFC" w:rsidRDefault="00CF7FFC" w:rsidP="00CF7FFC">
      <w:pPr>
        <w:jc w:val="both"/>
        <w:rPr>
          <w:rFonts w:ascii="Arial" w:hAnsi="Arial" w:cs="Arial"/>
          <w:noProof/>
          <w:sz w:val="18"/>
          <w:szCs w:val="18"/>
          <w:lang w:eastAsia="es-CL"/>
        </w:rPr>
      </w:pPr>
      <w:r w:rsidRPr="00CF7FFC">
        <w:rPr>
          <w:rFonts w:ascii="Arial" w:hAnsi="Arial" w:cs="Arial"/>
          <w:noProof/>
          <w:sz w:val="18"/>
          <w:szCs w:val="18"/>
          <w:lang w:eastAsia="es-CL"/>
        </w:rPr>
        <w:t>MAÑANA LIBRE HASTA EL TRASLADO (SIN GUÍA) AL AEROPUERTO.</w:t>
      </w:r>
    </w:p>
    <w:p w:rsidR="000F0600" w:rsidRDefault="000F0600" w:rsidP="001C5198">
      <w:pPr>
        <w:spacing w:line="276" w:lineRule="auto"/>
        <w:jc w:val="both"/>
        <w:rPr>
          <w:rFonts w:ascii="Arial" w:hAnsi="Arial" w:cs="Arial"/>
          <w:b/>
          <w:sz w:val="18"/>
          <w:szCs w:val="18"/>
          <w:u w:val="single"/>
          <w:lang w:val="es-CL"/>
        </w:rPr>
      </w:pPr>
    </w:p>
    <w:p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CF7FFC" w:rsidRPr="00CF7FFC" w:rsidRDefault="00CF7FFC" w:rsidP="001C5198">
      <w:pPr>
        <w:tabs>
          <w:tab w:val="left" w:pos="0"/>
        </w:tabs>
        <w:spacing w:line="276" w:lineRule="auto"/>
        <w:jc w:val="both"/>
        <w:rPr>
          <w:rFonts w:ascii="Arial" w:hAnsi="Arial" w:cs="Arial"/>
          <w:bCs/>
          <w:sz w:val="18"/>
          <w:szCs w:val="18"/>
        </w:rPr>
      </w:pPr>
      <w:r w:rsidRPr="00CF7FFC">
        <w:rPr>
          <w:rFonts w:ascii="Arial" w:hAnsi="Arial" w:cs="Arial"/>
          <w:b/>
          <w:i/>
          <w:color w:val="538135" w:themeColor="accent6" w:themeShade="BF"/>
          <w:sz w:val="18"/>
          <w:szCs w:val="18"/>
        </w:rPr>
        <w:t xml:space="preserve">SALIDA REGULAR VIERNES, EN PRIVADO DIARIAS. </w:t>
      </w:r>
      <w:r>
        <w:rPr>
          <w:rFonts w:ascii="Arial" w:hAnsi="Arial" w:cs="Arial"/>
          <w:b/>
          <w:i/>
          <w:color w:val="538135" w:themeColor="accent6" w:themeShade="BF"/>
          <w:sz w:val="18"/>
          <w:szCs w:val="18"/>
        </w:rPr>
        <w:t>MINIMO 2 PERSONAS</w:t>
      </w:r>
      <w:r w:rsidRPr="00CF7FFC">
        <w:rPr>
          <w:rFonts w:ascii="Arial" w:hAnsi="Arial" w:cs="Arial"/>
          <w:bCs/>
          <w:sz w:val="18"/>
          <w:szCs w:val="18"/>
        </w:rPr>
        <w:t xml:space="preserve"> </w:t>
      </w:r>
    </w:p>
    <w:p w:rsidR="001070DC" w:rsidRDefault="001070DC"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SALIDA CON FECHA FIJA </w:t>
      </w:r>
      <w:r w:rsidR="0002753F">
        <w:rPr>
          <w:rFonts w:ascii="Arial" w:hAnsi="Arial" w:cs="Arial"/>
          <w:bCs/>
          <w:sz w:val="18"/>
          <w:szCs w:val="18"/>
        </w:rPr>
        <w:t xml:space="preserve">SEGÚN </w:t>
      </w:r>
      <w:r w:rsidR="00B37976">
        <w:rPr>
          <w:rFonts w:ascii="Arial" w:hAnsi="Arial" w:cs="Arial"/>
          <w:bCs/>
          <w:sz w:val="18"/>
          <w:szCs w:val="18"/>
        </w:rPr>
        <w:t>FECHA INDICADA</w:t>
      </w:r>
    </w:p>
    <w:p w:rsidR="00A61888" w:rsidRPr="00847344" w:rsidRDefault="001070DC"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rsidR="00847344" w:rsidRDefault="00A61888" w:rsidP="001C5198">
      <w:pPr>
        <w:tabs>
          <w:tab w:val="left" w:pos="0"/>
        </w:tabs>
        <w:spacing w:line="276" w:lineRule="auto"/>
        <w:jc w:val="both"/>
        <w:rPr>
          <w:rFonts w:ascii="Arial" w:hAnsi="Arial" w:cs="Arial"/>
          <w:sz w:val="18"/>
          <w:szCs w:val="18"/>
        </w:rPr>
      </w:pPr>
      <w:r w:rsidRPr="00847344">
        <w:rPr>
          <w:rFonts w:ascii="Arial" w:hAnsi="Arial" w:cs="Arial"/>
          <w:sz w:val="18"/>
          <w:szCs w:val="18"/>
        </w:rPr>
        <w:t>TARIFA PROGRAMA VALIDO SOLO PARA FECHAS INDICADAS.</w:t>
      </w:r>
    </w:p>
    <w:p w:rsidR="00910EB2" w:rsidRP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 AL IGUAL QUE CON LOS AÉREOS, POR LO QUE NO SON REEMBOLSABLES NI TRANSFERIBLES A TERCERAS PERSONAS.</w:t>
      </w:r>
    </w:p>
    <w:p w:rsidR="00B97C7F" w:rsidRPr="001070DC"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r w:rsidR="002F32BC">
        <w:rPr>
          <w:rFonts w:ascii="Arial" w:hAnsi="Arial" w:cs="Arial"/>
          <w:bCs/>
          <w:sz w:val="18"/>
          <w:szCs w:val="18"/>
        </w:rPr>
        <w:t xml:space="preserve"> </w:t>
      </w:r>
      <w:r w:rsidRPr="001070DC">
        <w:rPr>
          <w:rFonts w:ascii="Arial" w:hAnsi="Arial" w:cs="Arial"/>
          <w:bCs/>
          <w:sz w:val="18"/>
          <w:szCs w:val="18"/>
        </w:rPr>
        <w:t xml:space="preserve">CUNAS ESTÁN SUJETAS A CONFIRMACIÓN. </w:t>
      </w: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CF7FFC" w:rsidRDefault="00CF7FFC" w:rsidP="001C5198">
      <w:pPr>
        <w:tabs>
          <w:tab w:val="left" w:pos="0"/>
        </w:tabs>
        <w:spacing w:line="276" w:lineRule="auto"/>
        <w:jc w:val="both"/>
        <w:rPr>
          <w:rFonts w:ascii="Arial" w:hAnsi="Arial" w:cs="Arial"/>
          <w:bCs/>
          <w:sz w:val="18"/>
          <w:szCs w:val="18"/>
        </w:rPr>
      </w:pPr>
    </w:p>
    <w:p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A458E5"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rsidR="00A458E5" w:rsidRPr="00847344"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rsidR="0050212E" w:rsidRDefault="00A458E5"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r w:rsidR="002F32BC">
        <w:rPr>
          <w:rFonts w:ascii="Arial" w:hAnsi="Arial" w:cs="Arial"/>
          <w:sz w:val="18"/>
          <w:szCs w:val="18"/>
          <w:lang w:val="es-CL"/>
        </w:rPr>
        <w:t xml:space="preserve"> </w:t>
      </w:r>
      <w:r w:rsidR="0050212E"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rsidR="0021609D"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CAMBIOS DE FECHA SÓLO SE PUEDEN REALIZAR SI LA LÍNEA AÉREA LO PERMITE, PAGANDO MULTA</w:t>
      </w:r>
      <w:r w:rsidR="00471DC6" w:rsidRPr="00847344">
        <w:rPr>
          <w:rFonts w:ascii="Arial" w:hAnsi="Arial" w:cs="Arial"/>
          <w:sz w:val="18"/>
          <w:szCs w:val="18"/>
          <w:lang w:val="es-CL"/>
        </w:rPr>
        <w:t xml:space="preserve"> Y</w:t>
      </w:r>
      <w:r w:rsidR="00055B07" w:rsidRPr="00847344">
        <w:rPr>
          <w:rFonts w:ascii="Arial" w:hAnsi="Arial" w:cs="Arial"/>
          <w:sz w:val="18"/>
          <w:szCs w:val="18"/>
          <w:lang w:val="es-CL"/>
        </w:rPr>
        <w:t xml:space="preserve"> </w:t>
      </w:r>
      <w:r w:rsidRPr="00847344">
        <w:rPr>
          <w:rFonts w:ascii="Arial" w:hAnsi="Arial" w:cs="Arial"/>
          <w:sz w:val="18"/>
          <w:szCs w:val="18"/>
          <w:lang w:val="es-CL"/>
        </w:rPr>
        <w:t>DIFERENCIA DE TARIFA.</w:t>
      </w:r>
    </w:p>
    <w:p w:rsidR="0021609D" w:rsidRPr="00847344" w:rsidRDefault="0021609D"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rsidR="00AC6085"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 xml:space="preserve">GUBERNAMENTALES, YA QUE LOS ESPACIOS AÉREOS SON 100% PERDIDA YA QUE SON TARIFAS NEGOCIADAS CON </w:t>
      </w:r>
    </w:p>
    <w:p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LA LÍNEA AÉREA. EN LOS SERVICIOS TERRESTRES SE APLICARA POLÍTICA DE HOTELERÍA Y SERVICIOS CONTRATADOS.</w:t>
      </w:r>
    </w:p>
    <w:p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rsidR="00FE46D4" w:rsidRPr="00D40F49" w:rsidRDefault="00FE46D4" w:rsidP="001C5198">
      <w:pPr>
        <w:shd w:val="clear" w:color="auto" w:fill="FFFFFF"/>
        <w:tabs>
          <w:tab w:val="left" w:pos="0"/>
        </w:tabs>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1C5198">
      <w:pPr>
        <w:shd w:val="clear" w:color="auto" w:fill="FFFFFF"/>
        <w:tabs>
          <w:tab w:val="left" w:pos="0"/>
        </w:tabs>
        <w:spacing w:after="100" w:afterAutospacing="1"/>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1C5198">
      <w:pPr>
        <w:tabs>
          <w:tab w:val="left" w:pos="0"/>
        </w:tabs>
        <w:spacing w:line="276" w:lineRule="auto"/>
        <w:rPr>
          <w:rFonts w:ascii="Arial" w:hAnsi="Arial" w:cs="Arial"/>
          <w:b/>
          <w:sz w:val="18"/>
          <w:szCs w:val="18"/>
        </w:rPr>
      </w:pPr>
    </w:p>
    <w:p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A6" w:rsidRDefault="005F60A6" w:rsidP="00C7082C">
      <w:r>
        <w:separator/>
      </w:r>
    </w:p>
  </w:endnote>
  <w:endnote w:type="continuationSeparator" w:id="0">
    <w:p w:rsidR="005F60A6" w:rsidRDefault="005F60A6"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A6" w:rsidRDefault="005F60A6" w:rsidP="00C7082C">
      <w:r>
        <w:separator/>
      </w:r>
    </w:p>
  </w:footnote>
  <w:footnote w:type="continuationSeparator" w:id="0">
    <w:p w:rsidR="005F60A6" w:rsidRDefault="005F60A6"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
  </w:num>
  <w:num w:numId="5">
    <w:abstractNumId w:val="36"/>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7"/>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4"/>
  </w:num>
  <w:num w:numId="37">
    <w:abstractNumId w:val="1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07F8"/>
    <w:rsid w:val="0000277F"/>
    <w:rsid w:val="0002753F"/>
    <w:rsid w:val="000365F3"/>
    <w:rsid w:val="00041CCA"/>
    <w:rsid w:val="00041E28"/>
    <w:rsid w:val="00055B07"/>
    <w:rsid w:val="0006310A"/>
    <w:rsid w:val="000A0A53"/>
    <w:rsid w:val="000D1069"/>
    <w:rsid w:val="000F0600"/>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67C18"/>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A5995"/>
    <w:rsid w:val="005D36B2"/>
    <w:rsid w:val="005D4608"/>
    <w:rsid w:val="005D75AC"/>
    <w:rsid w:val="005E084A"/>
    <w:rsid w:val="005F60A6"/>
    <w:rsid w:val="00605806"/>
    <w:rsid w:val="00610CBD"/>
    <w:rsid w:val="0063123E"/>
    <w:rsid w:val="00642ECA"/>
    <w:rsid w:val="00654430"/>
    <w:rsid w:val="006612D1"/>
    <w:rsid w:val="00690DDE"/>
    <w:rsid w:val="006C4995"/>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6E5B"/>
    <w:rsid w:val="00B97C7F"/>
    <w:rsid w:val="00BC21DE"/>
    <w:rsid w:val="00BD0F43"/>
    <w:rsid w:val="00BD3D11"/>
    <w:rsid w:val="00BE25D8"/>
    <w:rsid w:val="00BF5B5E"/>
    <w:rsid w:val="00C0262B"/>
    <w:rsid w:val="00C1168C"/>
    <w:rsid w:val="00C33DB2"/>
    <w:rsid w:val="00C3430B"/>
    <w:rsid w:val="00C57E20"/>
    <w:rsid w:val="00C7082C"/>
    <w:rsid w:val="00C80ACC"/>
    <w:rsid w:val="00C903D7"/>
    <w:rsid w:val="00CC4023"/>
    <w:rsid w:val="00CF6EF6"/>
    <w:rsid w:val="00CF7FFC"/>
    <w:rsid w:val="00D1631C"/>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8D92-698D-4396-B91D-958029AE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2019-09-03T16:05:00Z</dcterms:created>
  <dcterms:modified xsi:type="dcterms:W3CDTF">2019-09-03T16:05:00Z</dcterms:modified>
</cp:coreProperties>
</file>